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9D6" w:rsidRPr="00686245" w:rsidRDefault="003739D6" w:rsidP="003739D6">
      <w:pPr>
        <w:contextualSpacing/>
        <w:rPr>
          <w:rFonts w:ascii="Times New Roman" w:hAnsi="Times New Roman" w:cs="Times New Roman"/>
          <w:sz w:val="24"/>
          <w:szCs w:val="24"/>
        </w:rPr>
      </w:pPr>
      <w:r w:rsidRPr="00686245">
        <w:rPr>
          <w:rFonts w:ascii="Times New Roman" w:hAnsi="Times New Roman" w:cs="Times New Roman"/>
          <w:sz w:val="24"/>
          <w:szCs w:val="24"/>
        </w:rPr>
        <w:t>Mindanao State University-</w:t>
      </w:r>
      <w:proofErr w:type="spellStart"/>
      <w:r w:rsidRPr="00686245">
        <w:rPr>
          <w:rFonts w:ascii="Times New Roman" w:hAnsi="Times New Roman" w:cs="Times New Roman"/>
          <w:sz w:val="24"/>
          <w:szCs w:val="24"/>
        </w:rPr>
        <w:t>Iligan</w:t>
      </w:r>
      <w:proofErr w:type="spellEnd"/>
      <w:r w:rsidRPr="00686245">
        <w:rPr>
          <w:rFonts w:ascii="Times New Roman" w:hAnsi="Times New Roman" w:cs="Times New Roman"/>
          <w:sz w:val="24"/>
          <w:szCs w:val="24"/>
        </w:rPr>
        <w:t xml:space="preserve"> Institute of Technology</w:t>
      </w:r>
    </w:p>
    <w:p w:rsidR="00046B51" w:rsidRPr="00686245" w:rsidRDefault="00046B51" w:rsidP="003739D6">
      <w:pPr>
        <w:contextualSpacing/>
        <w:rPr>
          <w:rFonts w:ascii="Times New Roman" w:hAnsi="Times New Roman" w:cs="Times New Roman"/>
          <w:sz w:val="24"/>
          <w:szCs w:val="24"/>
        </w:rPr>
      </w:pPr>
      <w:proofErr w:type="spellStart"/>
      <w:r w:rsidRPr="00686245">
        <w:rPr>
          <w:rFonts w:ascii="Times New Roman" w:hAnsi="Times New Roman" w:cs="Times New Roman"/>
          <w:sz w:val="24"/>
          <w:szCs w:val="24"/>
        </w:rPr>
        <w:t>Iligan</w:t>
      </w:r>
      <w:proofErr w:type="spellEnd"/>
      <w:r w:rsidRPr="00686245">
        <w:rPr>
          <w:rFonts w:ascii="Times New Roman" w:hAnsi="Times New Roman" w:cs="Times New Roman"/>
          <w:sz w:val="24"/>
          <w:szCs w:val="24"/>
        </w:rPr>
        <w:t xml:space="preserve"> City</w:t>
      </w:r>
    </w:p>
    <w:p w:rsidR="003739D6" w:rsidRPr="00686245" w:rsidRDefault="003739D6" w:rsidP="003739D6">
      <w:pPr>
        <w:contextualSpacing/>
        <w:rPr>
          <w:rFonts w:ascii="Times New Roman" w:hAnsi="Times New Roman" w:cs="Times New Roman"/>
          <w:sz w:val="24"/>
          <w:szCs w:val="24"/>
        </w:rPr>
      </w:pPr>
      <w:r w:rsidRPr="00686245">
        <w:rPr>
          <w:rFonts w:ascii="Times New Roman" w:hAnsi="Times New Roman" w:cs="Times New Roman"/>
          <w:sz w:val="24"/>
          <w:szCs w:val="24"/>
        </w:rPr>
        <w:t>Department of Professional Education</w:t>
      </w:r>
    </w:p>
    <w:p w:rsidR="003739D6" w:rsidRPr="00686245" w:rsidRDefault="003739D6" w:rsidP="003739D6">
      <w:pPr>
        <w:contextualSpacing/>
        <w:rPr>
          <w:rFonts w:ascii="Times New Roman" w:hAnsi="Times New Roman" w:cs="Times New Roman"/>
          <w:sz w:val="24"/>
          <w:szCs w:val="24"/>
        </w:rPr>
      </w:pPr>
      <w:r w:rsidRPr="00686245">
        <w:rPr>
          <w:rFonts w:ascii="Times New Roman" w:hAnsi="Times New Roman" w:cs="Times New Roman"/>
          <w:sz w:val="24"/>
          <w:szCs w:val="24"/>
        </w:rPr>
        <w:t>College of Education</w:t>
      </w:r>
    </w:p>
    <w:p w:rsidR="00046B51" w:rsidRPr="00686245" w:rsidRDefault="00046B51" w:rsidP="003739D6">
      <w:pPr>
        <w:contextualSpacing/>
        <w:rPr>
          <w:rFonts w:ascii="Times New Roman" w:hAnsi="Times New Roman" w:cs="Times New Roman"/>
          <w:sz w:val="24"/>
          <w:szCs w:val="24"/>
        </w:rPr>
      </w:pPr>
    </w:p>
    <w:p w:rsidR="00046B51" w:rsidRPr="00686245" w:rsidRDefault="00046B51" w:rsidP="00046B51">
      <w:pPr>
        <w:spacing w:line="480" w:lineRule="auto"/>
        <w:contextualSpacing/>
        <w:rPr>
          <w:rFonts w:ascii="Times New Roman" w:hAnsi="Times New Roman" w:cs="Times New Roman"/>
          <w:sz w:val="24"/>
          <w:szCs w:val="24"/>
        </w:rPr>
      </w:pPr>
    </w:p>
    <w:p w:rsidR="00046B51" w:rsidRPr="00686245" w:rsidRDefault="00046B51" w:rsidP="00046B51">
      <w:pPr>
        <w:spacing w:line="480" w:lineRule="auto"/>
        <w:contextualSpacing/>
        <w:rPr>
          <w:rFonts w:ascii="Times New Roman" w:hAnsi="Times New Roman" w:cs="Times New Roman"/>
          <w:sz w:val="24"/>
          <w:szCs w:val="24"/>
        </w:rPr>
      </w:pPr>
    </w:p>
    <w:p w:rsidR="00046B51" w:rsidRPr="00686245" w:rsidRDefault="00046B51" w:rsidP="00046B51">
      <w:pPr>
        <w:contextualSpacing/>
        <w:rPr>
          <w:rFonts w:ascii="Times New Roman" w:hAnsi="Times New Roman" w:cs="Times New Roman"/>
          <w:sz w:val="24"/>
          <w:szCs w:val="24"/>
        </w:rPr>
      </w:pPr>
      <w:r w:rsidRPr="00686245">
        <w:rPr>
          <w:rFonts w:ascii="Times New Roman" w:hAnsi="Times New Roman" w:cs="Times New Roman"/>
          <w:sz w:val="24"/>
          <w:szCs w:val="24"/>
        </w:rPr>
        <w:t>Field Study 3</w:t>
      </w:r>
    </w:p>
    <w:p w:rsidR="00046B51" w:rsidRPr="00686245" w:rsidRDefault="00046B51" w:rsidP="00046B51">
      <w:pPr>
        <w:contextualSpacing/>
        <w:rPr>
          <w:rFonts w:ascii="Times New Roman" w:hAnsi="Times New Roman" w:cs="Times New Roman"/>
          <w:sz w:val="24"/>
          <w:szCs w:val="24"/>
        </w:rPr>
      </w:pPr>
      <w:r w:rsidRPr="00686245">
        <w:rPr>
          <w:rFonts w:ascii="Times New Roman" w:hAnsi="Times New Roman" w:cs="Times New Roman"/>
          <w:sz w:val="24"/>
          <w:szCs w:val="24"/>
        </w:rPr>
        <w:t>TECHNOLOGY IN THE LEARNING ENVIRONMENT</w:t>
      </w:r>
    </w:p>
    <w:p w:rsidR="00046B51" w:rsidRPr="00686245" w:rsidRDefault="00046B51" w:rsidP="003739D6">
      <w:pPr>
        <w:contextualSpacing/>
        <w:rPr>
          <w:rFonts w:ascii="Times New Roman" w:hAnsi="Times New Roman" w:cs="Times New Roman"/>
          <w:sz w:val="24"/>
          <w:szCs w:val="24"/>
        </w:rPr>
      </w:pPr>
    </w:p>
    <w:p w:rsidR="003739D6" w:rsidRPr="00686245" w:rsidRDefault="003739D6" w:rsidP="00387BCA">
      <w:pPr>
        <w:spacing w:line="480" w:lineRule="auto"/>
        <w:contextualSpacing/>
        <w:rPr>
          <w:rFonts w:ascii="Times New Roman" w:hAnsi="Times New Roman" w:cs="Times New Roman"/>
          <w:sz w:val="24"/>
          <w:szCs w:val="24"/>
        </w:rPr>
      </w:pPr>
    </w:p>
    <w:p w:rsidR="00046B51" w:rsidRPr="00686245" w:rsidRDefault="00046B51" w:rsidP="00387BCA">
      <w:pPr>
        <w:spacing w:line="480" w:lineRule="auto"/>
        <w:contextualSpacing/>
        <w:rPr>
          <w:rFonts w:ascii="Times New Roman" w:hAnsi="Times New Roman" w:cs="Times New Roman"/>
          <w:sz w:val="24"/>
          <w:szCs w:val="24"/>
        </w:rPr>
      </w:pPr>
    </w:p>
    <w:p w:rsidR="00046B51" w:rsidRPr="00686245" w:rsidRDefault="00046B51" w:rsidP="00387BCA">
      <w:pPr>
        <w:spacing w:line="480" w:lineRule="auto"/>
        <w:contextualSpacing/>
        <w:rPr>
          <w:rFonts w:ascii="Times New Roman" w:hAnsi="Times New Roman" w:cs="Times New Roman"/>
          <w:sz w:val="24"/>
          <w:szCs w:val="24"/>
        </w:rPr>
      </w:pPr>
    </w:p>
    <w:p w:rsidR="003739D6" w:rsidRPr="00686245" w:rsidRDefault="003739D6" w:rsidP="00046B51">
      <w:pPr>
        <w:contextualSpacing/>
        <w:rPr>
          <w:rFonts w:ascii="Times New Roman" w:hAnsi="Times New Roman" w:cs="Times New Roman"/>
          <w:sz w:val="24"/>
          <w:szCs w:val="24"/>
        </w:rPr>
      </w:pPr>
      <w:r w:rsidRPr="00686245">
        <w:rPr>
          <w:rFonts w:ascii="Times New Roman" w:hAnsi="Times New Roman" w:cs="Times New Roman"/>
          <w:sz w:val="24"/>
          <w:szCs w:val="24"/>
        </w:rPr>
        <w:t xml:space="preserve">A Portfolio </w:t>
      </w:r>
    </w:p>
    <w:p w:rsidR="00046B51" w:rsidRPr="00686245" w:rsidRDefault="00046B51" w:rsidP="00046B51">
      <w:pPr>
        <w:contextualSpacing/>
        <w:rPr>
          <w:rFonts w:ascii="Times New Roman" w:hAnsi="Times New Roman" w:cs="Times New Roman"/>
          <w:sz w:val="24"/>
          <w:szCs w:val="24"/>
        </w:rPr>
      </w:pPr>
    </w:p>
    <w:p w:rsidR="00046B51" w:rsidRPr="00686245" w:rsidRDefault="00046B51" w:rsidP="00046B51">
      <w:pPr>
        <w:contextualSpacing/>
        <w:rPr>
          <w:rFonts w:ascii="Times New Roman" w:hAnsi="Times New Roman" w:cs="Times New Roman"/>
          <w:sz w:val="24"/>
          <w:szCs w:val="24"/>
        </w:rPr>
      </w:pPr>
    </w:p>
    <w:p w:rsidR="00046B51" w:rsidRPr="00686245" w:rsidRDefault="00046B51" w:rsidP="00046B51">
      <w:pPr>
        <w:contextualSpacing/>
        <w:rPr>
          <w:rFonts w:ascii="Times New Roman" w:hAnsi="Times New Roman" w:cs="Times New Roman"/>
          <w:sz w:val="24"/>
          <w:szCs w:val="24"/>
        </w:rPr>
      </w:pPr>
    </w:p>
    <w:p w:rsidR="00046B51" w:rsidRPr="00686245" w:rsidRDefault="00046B51" w:rsidP="00046B51">
      <w:pPr>
        <w:contextualSpacing/>
        <w:rPr>
          <w:rFonts w:ascii="Times New Roman" w:hAnsi="Times New Roman" w:cs="Times New Roman"/>
          <w:sz w:val="24"/>
          <w:szCs w:val="24"/>
        </w:rPr>
      </w:pPr>
    </w:p>
    <w:p w:rsidR="00046B51" w:rsidRPr="00686245" w:rsidRDefault="00046B51" w:rsidP="00046B51">
      <w:pPr>
        <w:contextualSpacing/>
        <w:rPr>
          <w:rFonts w:ascii="Times New Roman" w:hAnsi="Times New Roman" w:cs="Times New Roman"/>
          <w:sz w:val="24"/>
          <w:szCs w:val="24"/>
        </w:rPr>
      </w:pPr>
    </w:p>
    <w:p w:rsidR="00046B51" w:rsidRPr="00686245" w:rsidRDefault="00046B51" w:rsidP="00046B51">
      <w:pPr>
        <w:contextualSpacing/>
        <w:rPr>
          <w:rFonts w:ascii="Times New Roman" w:hAnsi="Times New Roman" w:cs="Times New Roman"/>
          <w:sz w:val="24"/>
          <w:szCs w:val="24"/>
        </w:rPr>
      </w:pPr>
      <w:r w:rsidRPr="00686245">
        <w:rPr>
          <w:rFonts w:ascii="Times New Roman" w:hAnsi="Times New Roman" w:cs="Times New Roman"/>
          <w:sz w:val="24"/>
          <w:szCs w:val="24"/>
        </w:rPr>
        <w:t>Presented</w:t>
      </w:r>
    </w:p>
    <w:p w:rsidR="00046B51" w:rsidRPr="00686245" w:rsidRDefault="00046B51" w:rsidP="00046B51">
      <w:pPr>
        <w:contextualSpacing/>
        <w:rPr>
          <w:rFonts w:ascii="Times New Roman" w:hAnsi="Times New Roman" w:cs="Times New Roman"/>
          <w:sz w:val="24"/>
          <w:szCs w:val="24"/>
        </w:rPr>
      </w:pPr>
      <w:r w:rsidRPr="00686245">
        <w:rPr>
          <w:rFonts w:ascii="Times New Roman" w:hAnsi="Times New Roman" w:cs="Times New Roman"/>
          <w:sz w:val="24"/>
          <w:szCs w:val="24"/>
        </w:rPr>
        <w:t>T</w:t>
      </w:r>
      <w:r w:rsidR="003739D6" w:rsidRPr="00686245">
        <w:rPr>
          <w:rFonts w:ascii="Times New Roman" w:hAnsi="Times New Roman" w:cs="Times New Roman"/>
          <w:sz w:val="24"/>
          <w:szCs w:val="24"/>
        </w:rPr>
        <w:t>o</w:t>
      </w:r>
    </w:p>
    <w:p w:rsidR="00046B51" w:rsidRPr="00686245" w:rsidRDefault="00046B51" w:rsidP="00046B51">
      <w:pPr>
        <w:contextualSpacing/>
        <w:rPr>
          <w:rFonts w:ascii="Times New Roman" w:hAnsi="Times New Roman" w:cs="Times New Roman"/>
          <w:sz w:val="24"/>
          <w:szCs w:val="24"/>
        </w:rPr>
      </w:pPr>
    </w:p>
    <w:p w:rsidR="00046B51" w:rsidRPr="00686245" w:rsidRDefault="00046B51" w:rsidP="00046B51">
      <w:pPr>
        <w:contextualSpacing/>
        <w:rPr>
          <w:rFonts w:ascii="Times New Roman" w:hAnsi="Times New Roman" w:cs="Times New Roman"/>
          <w:sz w:val="24"/>
          <w:szCs w:val="24"/>
        </w:rPr>
      </w:pPr>
    </w:p>
    <w:p w:rsidR="003739D6" w:rsidRPr="00686245" w:rsidRDefault="00046B51" w:rsidP="00387BCA">
      <w:pPr>
        <w:spacing w:line="480" w:lineRule="auto"/>
        <w:contextualSpacing/>
        <w:rPr>
          <w:rFonts w:ascii="Times New Roman" w:hAnsi="Times New Roman" w:cs="Times New Roman"/>
          <w:sz w:val="24"/>
          <w:szCs w:val="24"/>
        </w:rPr>
      </w:pPr>
      <w:proofErr w:type="spellStart"/>
      <w:r w:rsidRPr="00686245">
        <w:rPr>
          <w:rFonts w:ascii="Times New Roman" w:hAnsi="Times New Roman" w:cs="Times New Roman"/>
          <w:sz w:val="24"/>
          <w:szCs w:val="24"/>
        </w:rPr>
        <w:t>Rizalina</w:t>
      </w:r>
      <w:proofErr w:type="spellEnd"/>
      <w:r w:rsidRPr="00686245">
        <w:rPr>
          <w:rFonts w:ascii="Times New Roman" w:hAnsi="Times New Roman" w:cs="Times New Roman"/>
          <w:sz w:val="24"/>
          <w:szCs w:val="24"/>
        </w:rPr>
        <w:t xml:space="preserve"> G. Gomez, </w:t>
      </w:r>
      <w:proofErr w:type="spellStart"/>
      <w:r w:rsidRPr="00686245">
        <w:rPr>
          <w:rFonts w:ascii="Times New Roman" w:hAnsi="Times New Roman" w:cs="Times New Roman"/>
          <w:sz w:val="24"/>
          <w:szCs w:val="24"/>
        </w:rPr>
        <w:t>Ph.D</w:t>
      </w:r>
      <w:proofErr w:type="spellEnd"/>
    </w:p>
    <w:p w:rsidR="00046B51" w:rsidRPr="00686245" w:rsidRDefault="00046B51" w:rsidP="00387BCA">
      <w:pPr>
        <w:spacing w:line="480" w:lineRule="auto"/>
        <w:contextualSpacing/>
        <w:rPr>
          <w:rFonts w:ascii="Times New Roman" w:hAnsi="Times New Roman" w:cs="Times New Roman"/>
          <w:sz w:val="24"/>
          <w:szCs w:val="24"/>
        </w:rPr>
      </w:pPr>
    </w:p>
    <w:p w:rsidR="00046B51" w:rsidRPr="00686245" w:rsidRDefault="00046B51" w:rsidP="00387BCA">
      <w:pPr>
        <w:spacing w:line="480" w:lineRule="auto"/>
        <w:contextualSpacing/>
        <w:rPr>
          <w:rFonts w:ascii="Times New Roman" w:hAnsi="Times New Roman" w:cs="Times New Roman"/>
          <w:sz w:val="24"/>
          <w:szCs w:val="24"/>
        </w:rPr>
      </w:pPr>
    </w:p>
    <w:p w:rsidR="00046B51" w:rsidRPr="00686245" w:rsidRDefault="00046B51" w:rsidP="00387BCA">
      <w:pPr>
        <w:spacing w:line="480" w:lineRule="auto"/>
        <w:contextualSpacing/>
        <w:rPr>
          <w:rFonts w:ascii="Times New Roman" w:hAnsi="Times New Roman" w:cs="Times New Roman"/>
          <w:sz w:val="24"/>
          <w:szCs w:val="24"/>
        </w:rPr>
      </w:pPr>
    </w:p>
    <w:p w:rsidR="00046B51" w:rsidRPr="00686245" w:rsidRDefault="00046B51" w:rsidP="00387BCA">
      <w:pPr>
        <w:spacing w:line="480" w:lineRule="auto"/>
        <w:contextualSpacing/>
        <w:rPr>
          <w:rFonts w:ascii="Times New Roman" w:hAnsi="Times New Roman" w:cs="Times New Roman"/>
          <w:sz w:val="24"/>
          <w:szCs w:val="24"/>
        </w:rPr>
      </w:pPr>
    </w:p>
    <w:p w:rsidR="00046B51" w:rsidRPr="00686245" w:rsidRDefault="00046B51" w:rsidP="00387BCA">
      <w:pPr>
        <w:spacing w:line="480" w:lineRule="auto"/>
        <w:contextualSpacing/>
        <w:rPr>
          <w:rFonts w:ascii="Times New Roman" w:hAnsi="Times New Roman" w:cs="Times New Roman"/>
          <w:sz w:val="24"/>
          <w:szCs w:val="24"/>
        </w:rPr>
      </w:pPr>
    </w:p>
    <w:p w:rsidR="00046B51" w:rsidRPr="00686245" w:rsidRDefault="00046B51" w:rsidP="00387BCA">
      <w:pPr>
        <w:spacing w:line="480" w:lineRule="auto"/>
        <w:contextualSpacing/>
        <w:rPr>
          <w:rFonts w:ascii="Times New Roman" w:hAnsi="Times New Roman" w:cs="Times New Roman"/>
          <w:sz w:val="24"/>
          <w:szCs w:val="24"/>
        </w:rPr>
      </w:pPr>
    </w:p>
    <w:p w:rsidR="00046B51" w:rsidRPr="00686245" w:rsidRDefault="00046B51" w:rsidP="00046B51">
      <w:pPr>
        <w:contextualSpacing/>
        <w:rPr>
          <w:rFonts w:ascii="Times New Roman" w:hAnsi="Times New Roman" w:cs="Times New Roman"/>
          <w:sz w:val="24"/>
          <w:szCs w:val="24"/>
        </w:rPr>
      </w:pPr>
      <w:r w:rsidRPr="00686245">
        <w:rPr>
          <w:rFonts w:ascii="Times New Roman" w:hAnsi="Times New Roman" w:cs="Times New Roman"/>
          <w:sz w:val="24"/>
          <w:szCs w:val="24"/>
        </w:rPr>
        <w:t>Submitted</w:t>
      </w:r>
    </w:p>
    <w:p w:rsidR="003739D6" w:rsidRPr="00686245" w:rsidRDefault="00046B51" w:rsidP="00046B51">
      <w:pPr>
        <w:contextualSpacing/>
        <w:rPr>
          <w:rFonts w:ascii="Times New Roman" w:hAnsi="Times New Roman" w:cs="Times New Roman"/>
          <w:sz w:val="24"/>
          <w:szCs w:val="24"/>
        </w:rPr>
      </w:pPr>
      <w:r w:rsidRPr="00686245">
        <w:rPr>
          <w:rFonts w:ascii="Times New Roman" w:hAnsi="Times New Roman" w:cs="Times New Roman"/>
          <w:sz w:val="24"/>
          <w:szCs w:val="24"/>
        </w:rPr>
        <w:t xml:space="preserve"> By</w:t>
      </w:r>
    </w:p>
    <w:p w:rsidR="00046B51" w:rsidRPr="00686245" w:rsidRDefault="00046B51" w:rsidP="00046B51">
      <w:pPr>
        <w:contextualSpacing/>
        <w:rPr>
          <w:rFonts w:ascii="Times New Roman" w:hAnsi="Times New Roman" w:cs="Times New Roman"/>
          <w:sz w:val="24"/>
          <w:szCs w:val="24"/>
        </w:rPr>
      </w:pPr>
    </w:p>
    <w:p w:rsidR="00046B51" w:rsidRPr="00686245" w:rsidRDefault="00046B51" w:rsidP="00387BCA">
      <w:pPr>
        <w:spacing w:line="480" w:lineRule="auto"/>
        <w:contextualSpacing/>
        <w:rPr>
          <w:rFonts w:ascii="Times New Roman" w:hAnsi="Times New Roman" w:cs="Times New Roman"/>
          <w:sz w:val="24"/>
          <w:szCs w:val="24"/>
        </w:rPr>
      </w:pPr>
      <w:proofErr w:type="spellStart"/>
      <w:r w:rsidRPr="00686245">
        <w:rPr>
          <w:rFonts w:ascii="Times New Roman" w:hAnsi="Times New Roman" w:cs="Times New Roman"/>
          <w:sz w:val="24"/>
          <w:szCs w:val="24"/>
        </w:rPr>
        <w:t>Hasnia</w:t>
      </w:r>
      <w:proofErr w:type="spellEnd"/>
      <w:r w:rsidRPr="00686245">
        <w:rPr>
          <w:rFonts w:ascii="Times New Roman" w:hAnsi="Times New Roman" w:cs="Times New Roman"/>
          <w:sz w:val="24"/>
          <w:szCs w:val="24"/>
        </w:rPr>
        <w:t xml:space="preserve"> O. </w:t>
      </w:r>
      <w:proofErr w:type="spellStart"/>
      <w:r w:rsidRPr="00686245">
        <w:rPr>
          <w:rFonts w:ascii="Times New Roman" w:hAnsi="Times New Roman" w:cs="Times New Roman"/>
          <w:sz w:val="24"/>
          <w:szCs w:val="24"/>
        </w:rPr>
        <w:t>Disocor</w:t>
      </w:r>
      <w:proofErr w:type="spellEnd"/>
    </w:p>
    <w:p w:rsidR="00387BCA" w:rsidRPr="00387BCA" w:rsidRDefault="00387BCA" w:rsidP="00387BCA">
      <w:pPr>
        <w:spacing w:line="480" w:lineRule="auto"/>
        <w:contextualSpacing/>
        <w:rPr>
          <w:rFonts w:ascii="Times New Roman" w:hAnsi="Times New Roman" w:cs="Times New Roman"/>
          <w:b/>
          <w:sz w:val="24"/>
          <w:szCs w:val="24"/>
        </w:rPr>
      </w:pPr>
      <w:r w:rsidRPr="00387BCA">
        <w:rPr>
          <w:rFonts w:ascii="Times New Roman" w:hAnsi="Times New Roman" w:cs="Times New Roman"/>
          <w:b/>
          <w:sz w:val="24"/>
          <w:szCs w:val="24"/>
        </w:rPr>
        <w:lastRenderedPageBreak/>
        <w:t xml:space="preserve">Episode 1 – </w:t>
      </w:r>
      <w:proofErr w:type="gramStart"/>
      <w:r w:rsidR="002C68BF">
        <w:rPr>
          <w:rFonts w:ascii="Times New Roman" w:hAnsi="Times New Roman" w:cs="Times New Roman"/>
          <w:b/>
          <w:sz w:val="24"/>
          <w:szCs w:val="24"/>
        </w:rPr>
        <w:t>T</w:t>
      </w:r>
      <w:r w:rsidRPr="00387BCA">
        <w:rPr>
          <w:rFonts w:ascii="Times New Roman" w:hAnsi="Times New Roman" w:cs="Times New Roman"/>
          <w:b/>
          <w:sz w:val="24"/>
          <w:szCs w:val="24"/>
        </w:rPr>
        <w:t>he</w:t>
      </w:r>
      <w:proofErr w:type="gramEnd"/>
      <w:r w:rsidR="002C68BF">
        <w:rPr>
          <w:rFonts w:ascii="Times New Roman" w:hAnsi="Times New Roman" w:cs="Times New Roman"/>
          <w:b/>
          <w:sz w:val="24"/>
          <w:szCs w:val="24"/>
        </w:rPr>
        <w:t xml:space="preserve"> S</w:t>
      </w:r>
      <w:r w:rsidRPr="00387BCA">
        <w:rPr>
          <w:rFonts w:ascii="Times New Roman" w:hAnsi="Times New Roman" w:cs="Times New Roman"/>
          <w:b/>
          <w:sz w:val="24"/>
          <w:szCs w:val="24"/>
        </w:rPr>
        <w:t>chool’s Learning Resource Center</w:t>
      </w:r>
    </w:p>
    <w:tbl>
      <w:tblPr>
        <w:tblStyle w:val="TableGrid"/>
        <w:tblW w:w="0" w:type="auto"/>
        <w:tblLook w:val="04A0"/>
      </w:tblPr>
      <w:tblGrid>
        <w:gridCol w:w="3167"/>
        <w:gridCol w:w="3167"/>
        <w:gridCol w:w="3167"/>
      </w:tblGrid>
      <w:tr w:rsidR="00387BCA" w:rsidRPr="00387BCA" w:rsidTr="00387BCA">
        <w:trPr>
          <w:trHeight w:val="262"/>
        </w:trPr>
        <w:tc>
          <w:tcPr>
            <w:tcW w:w="9501" w:type="dxa"/>
            <w:gridSpan w:val="3"/>
          </w:tcPr>
          <w:p w:rsidR="00387BCA" w:rsidRPr="00387BCA" w:rsidRDefault="00387BCA" w:rsidP="00387BCA">
            <w:pPr>
              <w:spacing w:before="100" w:after="100"/>
              <w:contextualSpacing/>
              <w:jc w:val="both"/>
              <w:rPr>
                <w:rFonts w:ascii="Times New Roman" w:hAnsi="Times New Roman" w:cs="Times New Roman"/>
                <w:sz w:val="24"/>
                <w:szCs w:val="24"/>
              </w:rPr>
            </w:pPr>
            <w:r w:rsidRPr="00387BCA">
              <w:rPr>
                <w:rFonts w:ascii="Times New Roman" w:hAnsi="Times New Roman" w:cs="Times New Roman"/>
                <w:sz w:val="24"/>
                <w:szCs w:val="24"/>
              </w:rPr>
              <w:t>Name of Center Observed: Library/LRC</w:t>
            </w:r>
          </w:p>
        </w:tc>
      </w:tr>
      <w:tr w:rsidR="00387BCA" w:rsidRPr="00387BCA" w:rsidTr="00387BCA">
        <w:trPr>
          <w:trHeight w:val="262"/>
        </w:trPr>
        <w:tc>
          <w:tcPr>
            <w:tcW w:w="9501" w:type="dxa"/>
            <w:gridSpan w:val="3"/>
          </w:tcPr>
          <w:p w:rsidR="00387BCA" w:rsidRPr="00387BCA" w:rsidRDefault="00387BCA" w:rsidP="00387BCA">
            <w:pPr>
              <w:spacing w:before="100" w:after="100"/>
              <w:contextualSpacing/>
              <w:jc w:val="both"/>
              <w:rPr>
                <w:rFonts w:ascii="Times New Roman" w:hAnsi="Times New Roman" w:cs="Times New Roman"/>
                <w:sz w:val="24"/>
                <w:szCs w:val="24"/>
              </w:rPr>
            </w:pPr>
            <w:r w:rsidRPr="00387BCA">
              <w:rPr>
                <w:rFonts w:ascii="Times New Roman" w:hAnsi="Times New Roman" w:cs="Times New Roman"/>
                <w:sz w:val="24"/>
                <w:szCs w:val="24"/>
              </w:rPr>
              <w:t>Date of Observation: September 26, 2011</w:t>
            </w:r>
          </w:p>
        </w:tc>
      </w:tr>
      <w:tr w:rsidR="00387BCA" w:rsidRPr="00387BCA" w:rsidTr="00387BCA">
        <w:trPr>
          <w:trHeight w:val="250"/>
        </w:trPr>
        <w:tc>
          <w:tcPr>
            <w:tcW w:w="9501" w:type="dxa"/>
            <w:gridSpan w:val="3"/>
          </w:tcPr>
          <w:p w:rsidR="00387BCA" w:rsidRPr="00387BCA" w:rsidRDefault="00387BCA" w:rsidP="00387BCA">
            <w:pPr>
              <w:spacing w:before="100" w:after="100"/>
              <w:contextualSpacing/>
              <w:jc w:val="both"/>
              <w:rPr>
                <w:rFonts w:ascii="Times New Roman" w:hAnsi="Times New Roman" w:cs="Times New Roman"/>
                <w:sz w:val="24"/>
                <w:szCs w:val="24"/>
              </w:rPr>
            </w:pPr>
            <w:r w:rsidRPr="00387BCA">
              <w:rPr>
                <w:rFonts w:ascii="Times New Roman" w:hAnsi="Times New Roman" w:cs="Times New Roman"/>
                <w:sz w:val="24"/>
                <w:szCs w:val="24"/>
              </w:rPr>
              <w:t xml:space="preserve">Name of Observer: </w:t>
            </w:r>
            <w:proofErr w:type="spellStart"/>
            <w:r w:rsidRPr="00387BCA">
              <w:rPr>
                <w:rFonts w:ascii="Times New Roman" w:hAnsi="Times New Roman" w:cs="Times New Roman"/>
                <w:sz w:val="24"/>
                <w:szCs w:val="24"/>
              </w:rPr>
              <w:t>Hasnia</w:t>
            </w:r>
            <w:proofErr w:type="spellEnd"/>
            <w:r w:rsidRPr="00387BCA">
              <w:rPr>
                <w:rFonts w:ascii="Times New Roman" w:hAnsi="Times New Roman" w:cs="Times New Roman"/>
                <w:sz w:val="24"/>
                <w:szCs w:val="24"/>
              </w:rPr>
              <w:t xml:space="preserve"> O. </w:t>
            </w:r>
            <w:proofErr w:type="spellStart"/>
            <w:r w:rsidRPr="00387BCA">
              <w:rPr>
                <w:rFonts w:ascii="Times New Roman" w:hAnsi="Times New Roman" w:cs="Times New Roman"/>
                <w:sz w:val="24"/>
                <w:szCs w:val="24"/>
              </w:rPr>
              <w:t>Disocor</w:t>
            </w:r>
            <w:proofErr w:type="spellEnd"/>
          </w:p>
        </w:tc>
      </w:tr>
      <w:tr w:rsidR="00387BCA" w:rsidRPr="00387BCA" w:rsidTr="00387BCA">
        <w:trPr>
          <w:trHeight w:val="262"/>
        </w:trPr>
        <w:tc>
          <w:tcPr>
            <w:tcW w:w="9501" w:type="dxa"/>
            <w:gridSpan w:val="3"/>
          </w:tcPr>
          <w:p w:rsidR="00387BCA" w:rsidRPr="00387BCA" w:rsidRDefault="00387BCA" w:rsidP="00387BCA">
            <w:pPr>
              <w:spacing w:before="100" w:after="100"/>
              <w:contextualSpacing/>
              <w:jc w:val="both"/>
              <w:rPr>
                <w:rFonts w:ascii="Times New Roman" w:hAnsi="Times New Roman" w:cs="Times New Roman"/>
                <w:sz w:val="24"/>
                <w:szCs w:val="24"/>
              </w:rPr>
            </w:pPr>
            <w:r w:rsidRPr="00387BCA">
              <w:rPr>
                <w:rFonts w:ascii="Times New Roman" w:hAnsi="Times New Roman" w:cs="Times New Roman"/>
                <w:sz w:val="24"/>
                <w:szCs w:val="24"/>
              </w:rPr>
              <w:t>Course/ Year/ School: Cprt-1</w:t>
            </w:r>
          </w:p>
        </w:tc>
      </w:tr>
      <w:tr w:rsidR="00387BCA" w:rsidRPr="00387BCA" w:rsidTr="00387BCA">
        <w:trPr>
          <w:trHeight w:val="250"/>
        </w:trPr>
        <w:tc>
          <w:tcPr>
            <w:tcW w:w="9501" w:type="dxa"/>
            <w:gridSpan w:val="3"/>
          </w:tcPr>
          <w:p w:rsidR="00387BCA" w:rsidRPr="00387BCA" w:rsidRDefault="00387BCA" w:rsidP="00387BCA">
            <w:pPr>
              <w:spacing w:before="100" w:after="100"/>
              <w:contextualSpacing/>
              <w:jc w:val="both"/>
              <w:rPr>
                <w:rFonts w:ascii="Times New Roman" w:hAnsi="Times New Roman" w:cs="Times New Roman"/>
                <w:sz w:val="24"/>
                <w:szCs w:val="24"/>
              </w:rPr>
            </w:pPr>
          </w:p>
        </w:tc>
      </w:tr>
      <w:tr w:rsidR="00387BCA" w:rsidRPr="00387BCA" w:rsidTr="00387BCA">
        <w:trPr>
          <w:trHeight w:val="262"/>
        </w:trPr>
        <w:tc>
          <w:tcPr>
            <w:tcW w:w="9501" w:type="dxa"/>
            <w:gridSpan w:val="3"/>
          </w:tcPr>
          <w:p w:rsidR="00387BCA" w:rsidRPr="00387BCA" w:rsidRDefault="00387BCA" w:rsidP="00387BCA">
            <w:pPr>
              <w:spacing w:before="100" w:after="100"/>
              <w:contextualSpacing/>
              <w:jc w:val="both"/>
              <w:rPr>
                <w:rFonts w:ascii="Times New Roman" w:hAnsi="Times New Roman" w:cs="Times New Roman"/>
                <w:sz w:val="24"/>
                <w:szCs w:val="24"/>
              </w:rPr>
            </w:pPr>
            <w:r w:rsidRPr="00387BCA">
              <w:rPr>
                <w:rFonts w:ascii="Times New Roman" w:hAnsi="Times New Roman" w:cs="Times New Roman"/>
                <w:sz w:val="24"/>
                <w:szCs w:val="24"/>
              </w:rPr>
              <w:t>List of Available Learning Resources</w:t>
            </w:r>
          </w:p>
        </w:tc>
      </w:tr>
      <w:tr w:rsidR="00387BCA" w:rsidRPr="00387BCA" w:rsidTr="00387BCA">
        <w:trPr>
          <w:trHeight w:val="524"/>
        </w:trPr>
        <w:tc>
          <w:tcPr>
            <w:tcW w:w="3167" w:type="dxa"/>
          </w:tcPr>
          <w:p w:rsidR="00387BCA" w:rsidRPr="00387BCA" w:rsidRDefault="00387BCA" w:rsidP="00387BCA">
            <w:pPr>
              <w:spacing w:before="100" w:after="100"/>
              <w:contextualSpacing/>
              <w:jc w:val="both"/>
              <w:rPr>
                <w:rFonts w:ascii="Times New Roman" w:hAnsi="Times New Roman" w:cs="Times New Roman"/>
                <w:sz w:val="24"/>
                <w:szCs w:val="24"/>
              </w:rPr>
            </w:pPr>
            <w:r w:rsidRPr="00387BCA">
              <w:rPr>
                <w:rFonts w:ascii="Times New Roman" w:hAnsi="Times New Roman" w:cs="Times New Roman"/>
                <w:sz w:val="24"/>
                <w:szCs w:val="24"/>
              </w:rPr>
              <w:t>Available Learning Resources</w:t>
            </w:r>
          </w:p>
          <w:p w:rsidR="00387BCA" w:rsidRPr="00387BCA" w:rsidRDefault="00387BCA" w:rsidP="00387BCA">
            <w:pPr>
              <w:spacing w:before="100" w:after="100"/>
              <w:contextualSpacing/>
              <w:jc w:val="both"/>
              <w:rPr>
                <w:rFonts w:ascii="Times New Roman" w:hAnsi="Times New Roman" w:cs="Times New Roman"/>
                <w:sz w:val="24"/>
                <w:szCs w:val="24"/>
              </w:rPr>
            </w:pPr>
            <w:r w:rsidRPr="00387BCA">
              <w:rPr>
                <w:rFonts w:ascii="Times New Roman" w:hAnsi="Times New Roman" w:cs="Times New Roman"/>
                <w:sz w:val="24"/>
                <w:szCs w:val="24"/>
              </w:rPr>
              <w:t>(Enumerate in bullet form)</w:t>
            </w:r>
          </w:p>
        </w:tc>
        <w:tc>
          <w:tcPr>
            <w:tcW w:w="3167" w:type="dxa"/>
          </w:tcPr>
          <w:p w:rsidR="00387BCA" w:rsidRPr="00387BCA" w:rsidRDefault="00387BCA" w:rsidP="00387BCA">
            <w:pPr>
              <w:spacing w:before="100" w:after="100"/>
              <w:contextualSpacing/>
              <w:jc w:val="both"/>
              <w:rPr>
                <w:rFonts w:ascii="Times New Roman" w:hAnsi="Times New Roman" w:cs="Times New Roman"/>
                <w:sz w:val="24"/>
                <w:szCs w:val="24"/>
              </w:rPr>
            </w:pPr>
            <w:r w:rsidRPr="00387BCA">
              <w:rPr>
                <w:rFonts w:ascii="Times New Roman" w:hAnsi="Times New Roman" w:cs="Times New Roman"/>
                <w:sz w:val="24"/>
                <w:szCs w:val="24"/>
              </w:rPr>
              <w:t>Characteristics and Unique Capabilities</w:t>
            </w:r>
          </w:p>
        </w:tc>
        <w:tc>
          <w:tcPr>
            <w:tcW w:w="3167" w:type="dxa"/>
          </w:tcPr>
          <w:p w:rsidR="00387BCA" w:rsidRPr="00387BCA" w:rsidRDefault="00387BCA" w:rsidP="00387BCA">
            <w:pPr>
              <w:spacing w:before="100" w:after="100"/>
              <w:contextualSpacing/>
              <w:jc w:val="both"/>
              <w:rPr>
                <w:rFonts w:ascii="Times New Roman" w:hAnsi="Times New Roman" w:cs="Times New Roman"/>
                <w:sz w:val="24"/>
                <w:szCs w:val="24"/>
              </w:rPr>
            </w:pPr>
            <w:r w:rsidRPr="00387BCA">
              <w:rPr>
                <w:rFonts w:ascii="Times New Roman" w:hAnsi="Times New Roman" w:cs="Times New Roman"/>
                <w:sz w:val="24"/>
                <w:szCs w:val="24"/>
              </w:rPr>
              <w:t>Teaching Approaches where the resource is most useful</w:t>
            </w:r>
          </w:p>
        </w:tc>
      </w:tr>
      <w:tr w:rsidR="00387BCA" w:rsidRPr="00387BCA" w:rsidTr="00387BCA">
        <w:trPr>
          <w:trHeight w:val="2725"/>
        </w:trPr>
        <w:tc>
          <w:tcPr>
            <w:tcW w:w="3167" w:type="dxa"/>
          </w:tcPr>
          <w:p w:rsidR="00387BCA" w:rsidRPr="00387BCA" w:rsidRDefault="00387BCA" w:rsidP="00387BCA">
            <w:pPr>
              <w:spacing w:before="100" w:after="100"/>
              <w:contextualSpacing/>
              <w:jc w:val="both"/>
              <w:rPr>
                <w:rFonts w:ascii="Times New Roman" w:hAnsi="Times New Roman" w:cs="Times New Roman"/>
                <w:sz w:val="24"/>
                <w:szCs w:val="24"/>
              </w:rPr>
            </w:pPr>
            <w:r w:rsidRPr="00387BCA">
              <w:rPr>
                <w:rFonts w:ascii="Times New Roman" w:hAnsi="Times New Roman" w:cs="Times New Roman"/>
                <w:sz w:val="24"/>
                <w:szCs w:val="24"/>
              </w:rPr>
              <w:t>1. Print Resources</w:t>
            </w:r>
          </w:p>
          <w:p w:rsidR="00387BCA" w:rsidRPr="00387BCA" w:rsidRDefault="00387BCA" w:rsidP="00387BCA">
            <w:pPr>
              <w:spacing w:before="100" w:after="100"/>
              <w:contextualSpacing/>
              <w:jc w:val="both"/>
              <w:rPr>
                <w:rFonts w:ascii="Times New Roman" w:hAnsi="Times New Roman" w:cs="Times New Roman"/>
                <w:sz w:val="24"/>
                <w:szCs w:val="24"/>
              </w:rPr>
            </w:pPr>
            <w:r w:rsidRPr="00387BCA">
              <w:rPr>
                <w:rFonts w:ascii="Times New Roman" w:hAnsi="Times New Roman" w:cs="Times New Roman"/>
                <w:sz w:val="24"/>
                <w:szCs w:val="24"/>
              </w:rPr>
              <w:t>Magazines</w:t>
            </w:r>
          </w:p>
          <w:p w:rsidR="00387BCA" w:rsidRPr="00387BCA" w:rsidRDefault="00387BCA" w:rsidP="00387BCA">
            <w:pPr>
              <w:pStyle w:val="ListParagraph"/>
              <w:numPr>
                <w:ilvl w:val="0"/>
                <w:numId w:val="10"/>
              </w:numPr>
              <w:spacing w:before="100" w:after="100"/>
              <w:jc w:val="both"/>
              <w:rPr>
                <w:rFonts w:ascii="Times New Roman" w:hAnsi="Times New Roman" w:cs="Times New Roman"/>
                <w:sz w:val="24"/>
                <w:szCs w:val="24"/>
              </w:rPr>
            </w:pPr>
            <w:r w:rsidRPr="00387BCA">
              <w:rPr>
                <w:rFonts w:ascii="Times New Roman" w:hAnsi="Times New Roman" w:cs="Times New Roman"/>
                <w:sz w:val="24"/>
                <w:szCs w:val="24"/>
              </w:rPr>
              <w:t>Journals</w:t>
            </w:r>
          </w:p>
          <w:p w:rsidR="00387BCA" w:rsidRPr="00387BCA" w:rsidRDefault="00387BCA" w:rsidP="00387BCA">
            <w:pPr>
              <w:pStyle w:val="ListParagraph"/>
              <w:numPr>
                <w:ilvl w:val="0"/>
                <w:numId w:val="10"/>
              </w:numPr>
              <w:spacing w:before="100" w:after="100"/>
              <w:jc w:val="both"/>
              <w:rPr>
                <w:rFonts w:ascii="Times New Roman" w:hAnsi="Times New Roman" w:cs="Times New Roman"/>
                <w:sz w:val="24"/>
                <w:szCs w:val="24"/>
              </w:rPr>
            </w:pPr>
            <w:r w:rsidRPr="00387BCA">
              <w:rPr>
                <w:rFonts w:ascii="Times New Roman" w:hAnsi="Times New Roman" w:cs="Times New Roman"/>
                <w:sz w:val="24"/>
                <w:szCs w:val="24"/>
              </w:rPr>
              <w:t>Books</w:t>
            </w:r>
          </w:p>
          <w:p w:rsidR="00387BCA" w:rsidRPr="00387BCA" w:rsidRDefault="00387BCA" w:rsidP="00387BCA">
            <w:pPr>
              <w:pStyle w:val="ListParagraph"/>
              <w:numPr>
                <w:ilvl w:val="0"/>
                <w:numId w:val="10"/>
              </w:numPr>
              <w:spacing w:before="100" w:after="100"/>
              <w:jc w:val="both"/>
              <w:rPr>
                <w:rFonts w:ascii="Times New Roman" w:hAnsi="Times New Roman" w:cs="Times New Roman"/>
                <w:sz w:val="24"/>
                <w:szCs w:val="24"/>
              </w:rPr>
            </w:pPr>
            <w:r w:rsidRPr="00387BCA">
              <w:rPr>
                <w:rFonts w:ascii="Times New Roman" w:hAnsi="Times New Roman" w:cs="Times New Roman"/>
                <w:sz w:val="24"/>
                <w:szCs w:val="24"/>
              </w:rPr>
              <w:t>Encyclopedias</w:t>
            </w:r>
          </w:p>
          <w:p w:rsidR="00387BCA" w:rsidRPr="00387BCA" w:rsidRDefault="00387BCA" w:rsidP="00387BCA">
            <w:pPr>
              <w:pStyle w:val="ListParagraph"/>
              <w:numPr>
                <w:ilvl w:val="0"/>
                <w:numId w:val="10"/>
              </w:numPr>
              <w:spacing w:before="100" w:after="100"/>
              <w:jc w:val="both"/>
              <w:rPr>
                <w:rFonts w:ascii="Times New Roman" w:hAnsi="Times New Roman" w:cs="Times New Roman"/>
                <w:sz w:val="24"/>
                <w:szCs w:val="24"/>
              </w:rPr>
            </w:pPr>
            <w:r w:rsidRPr="00387BCA">
              <w:rPr>
                <w:rFonts w:ascii="Times New Roman" w:hAnsi="Times New Roman" w:cs="Times New Roman"/>
                <w:sz w:val="24"/>
                <w:szCs w:val="24"/>
              </w:rPr>
              <w:t>Newspapers</w:t>
            </w:r>
          </w:p>
          <w:p w:rsidR="00387BCA" w:rsidRPr="00387BCA" w:rsidRDefault="00387BCA" w:rsidP="00387BCA">
            <w:pPr>
              <w:pStyle w:val="ListParagraph"/>
              <w:numPr>
                <w:ilvl w:val="0"/>
                <w:numId w:val="10"/>
              </w:numPr>
              <w:spacing w:before="100" w:after="100"/>
              <w:jc w:val="both"/>
              <w:rPr>
                <w:rFonts w:ascii="Times New Roman" w:hAnsi="Times New Roman" w:cs="Times New Roman"/>
                <w:sz w:val="24"/>
                <w:szCs w:val="24"/>
              </w:rPr>
            </w:pPr>
            <w:r w:rsidRPr="00387BCA">
              <w:rPr>
                <w:rFonts w:ascii="Times New Roman" w:hAnsi="Times New Roman" w:cs="Times New Roman"/>
                <w:sz w:val="24"/>
                <w:szCs w:val="24"/>
              </w:rPr>
              <w:t>Almanacs</w:t>
            </w:r>
          </w:p>
          <w:p w:rsidR="00387BCA" w:rsidRPr="00387BCA" w:rsidRDefault="00387BCA" w:rsidP="00387BCA">
            <w:pPr>
              <w:pStyle w:val="ListParagraph"/>
              <w:numPr>
                <w:ilvl w:val="0"/>
                <w:numId w:val="10"/>
              </w:numPr>
              <w:spacing w:before="100" w:after="100"/>
              <w:jc w:val="both"/>
              <w:rPr>
                <w:rFonts w:ascii="Times New Roman" w:hAnsi="Times New Roman" w:cs="Times New Roman"/>
                <w:sz w:val="24"/>
                <w:szCs w:val="24"/>
              </w:rPr>
            </w:pPr>
            <w:r w:rsidRPr="00387BCA">
              <w:rPr>
                <w:rFonts w:ascii="Times New Roman" w:hAnsi="Times New Roman" w:cs="Times New Roman"/>
                <w:sz w:val="24"/>
                <w:szCs w:val="24"/>
              </w:rPr>
              <w:t>Reference materials</w:t>
            </w:r>
          </w:p>
        </w:tc>
        <w:tc>
          <w:tcPr>
            <w:tcW w:w="3167" w:type="dxa"/>
          </w:tcPr>
          <w:p w:rsidR="00387BCA" w:rsidRPr="00387BCA" w:rsidRDefault="00387BCA" w:rsidP="00387BCA">
            <w:pPr>
              <w:spacing w:before="100" w:after="100"/>
              <w:contextualSpacing/>
              <w:jc w:val="both"/>
              <w:rPr>
                <w:rFonts w:ascii="Times New Roman" w:hAnsi="Times New Roman" w:cs="Times New Roman"/>
                <w:sz w:val="24"/>
                <w:szCs w:val="24"/>
              </w:rPr>
            </w:pPr>
            <w:r w:rsidRPr="00387BCA">
              <w:rPr>
                <w:rFonts w:ascii="Times New Roman" w:hAnsi="Times New Roman" w:cs="Times New Roman"/>
                <w:sz w:val="24"/>
                <w:szCs w:val="24"/>
              </w:rPr>
              <w:t>Print materials and books are good for reading purposes and researches</w:t>
            </w:r>
          </w:p>
        </w:tc>
        <w:tc>
          <w:tcPr>
            <w:tcW w:w="3167" w:type="dxa"/>
          </w:tcPr>
          <w:p w:rsidR="00387BCA" w:rsidRPr="00387BCA" w:rsidRDefault="00387BCA" w:rsidP="00387BCA">
            <w:pPr>
              <w:spacing w:before="100" w:after="100"/>
              <w:contextualSpacing/>
              <w:jc w:val="both"/>
              <w:rPr>
                <w:rFonts w:ascii="Times New Roman" w:hAnsi="Times New Roman" w:cs="Times New Roman"/>
                <w:sz w:val="24"/>
                <w:szCs w:val="24"/>
              </w:rPr>
            </w:pPr>
            <w:r w:rsidRPr="00387BCA">
              <w:rPr>
                <w:rFonts w:ascii="Times New Roman" w:hAnsi="Times New Roman" w:cs="Times New Roman"/>
                <w:sz w:val="24"/>
                <w:szCs w:val="24"/>
              </w:rPr>
              <w:t>For reading purposes and researches</w:t>
            </w:r>
          </w:p>
        </w:tc>
      </w:tr>
      <w:tr w:rsidR="00387BCA" w:rsidRPr="00387BCA" w:rsidTr="00387BCA">
        <w:trPr>
          <w:trHeight w:val="1071"/>
        </w:trPr>
        <w:tc>
          <w:tcPr>
            <w:tcW w:w="3167" w:type="dxa"/>
          </w:tcPr>
          <w:p w:rsidR="00387BCA" w:rsidRPr="00387BCA" w:rsidRDefault="00387BCA" w:rsidP="00387BCA">
            <w:pPr>
              <w:spacing w:before="100" w:after="100"/>
              <w:contextualSpacing/>
              <w:jc w:val="both"/>
              <w:rPr>
                <w:rFonts w:ascii="Times New Roman" w:hAnsi="Times New Roman" w:cs="Times New Roman"/>
                <w:sz w:val="24"/>
                <w:szCs w:val="24"/>
              </w:rPr>
            </w:pPr>
            <w:r w:rsidRPr="00387BCA">
              <w:rPr>
                <w:rFonts w:ascii="Times New Roman" w:hAnsi="Times New Roman" w:cs="Times New Roman"/>
                <w:sz w:val="24"/>
                <w:szCs w:val="24"/>
              </w:rPr>
              <w:t>2. Audio Resources</w:t>
            </w:r>
          </w:p>
          <w:p w:rsidR="00387BCA" w:rsidRPr="00387BCA" w:rsidRDefault="00387BCA" w:rsidP="00387BCA">
            <w:pPr>
              <w:pStyle w:val="ListParagraph"/>
              <w:numPr>
                <w:ilvl w:val="0"/>
                <w:numId w:val="9"/>
              </w:numPr>
              <w:spacing w:before="100" w:after="100"/>
              <w:jc w:val="both"/>
              <w:rPr>
                <w:rFonts w:ascii="Times New Roman" w:hAnsi="Times New Roman" w:cs="Times New Roman"/>
                <w:sz w:val="24"/>
                <w:szCs w:val="24"/>
              </w:rPr>
            </w:pPr>
            <w:r w:rsidRPr="00387BCA">
              <w:rPr>
                <w:rFonts w:ascii="Times New Roman" w:hAnsi="Times New Roman" w:cs="Times New Roman"/>
                <w:sz w:val="24"/>
                <w:szCs w:val="24"/>
              </w:rPr>
              <w:t>speakers</w:t>
            </w:r>
          </w:p>
        </w:tc>
        <w:tc>
          <w:tcPr>
            <w:tcW w:w="3167" w:type="dxa"/>
          </w:tcPr>
          <w:p w:rsidR="00387BCA" w:rsidRPr="00387BCA" w:rsidRDefault="00387BCA" w:rsidP="00387BCA">
            <w:pPr>
              <w:spacing w:before="100" w:after="100"/>
              <w:contextualSpacing/>
              <w:jc w:val="both"/>
              <w:rPr>
                <w:rFonts w:ascii="Times New Roman" w:hAnsi="Times New Roman" w:cs="Times New Roman"/>
                <w:sz w:val="24"/>
                <w:szCs w:val="24"/>
              </w:rPr>
            </w:pPr>
            <w:r w:rsidRPr="00387BCA">
              <w:rPr>
                <w:rFonts w:ascii="Times New Roman" w:hAnsi="Times New Roman" w:cs="Times New Roman"/>
                <w:sz w:val="24"/>
                <w:szCs w:val="24"/>
              </w:rPr>
              <w:t>Can develop listening skills</w:t>
            </w:r>
          </w:p>
        </w:tc>
        <w:tc>
          <w:tcPr>
            <w:tcW w:w="3167" w:type="dxa"/>
          </w:tcPr>
          <w:p w:rsidR="00387BCA" w:rsidRPr="00387BCA" w:rsidRDefault="00387BCA" w:rsidP="00387BCA">
            <w:pPr>
              <w:spacing w:before="100" w:after="100"/>
              <w:contextualSpacing/>
              <w:jc w:val="both"/>
              <w:rPr>
                <w:rFonts w:ascii="Times New Roman" w:hAnsi="Times New Roman" w:cs="Times New Roman"/>
                <w:sz w:val="24"/>
                <w:szCs w:val="24"/>
              </w:rPr>
            </w:pPr>
            <w:r w:rsidRPr="00387BCA">
              <w:rPr>
                <w:rFonts w:ascii="Times New Roman" w:hAnsi="Times New Roman" w:cs="Times New Roman"/>
                <w:sz w:val="24"/>
                <w:szCs w:val="24"/>
              </w:rPr>
              <w:t>For listening activities</w:t>
            </w:r>
          </w:p>
        </w:tc>
      </w:tr>
      <w:tr w:rsidR="00387BCA" w:rsidRPr="00387BCA" w:rsidTr="00387BCA">
        <w:trPr>
          <w:trHeight w:val="1892"/>
        </w:trPr>
        <w:tc>
          <w:tcPr>
            <w:tcW w:w="3167" w:type="dxa"/>
          </w:tcPr>
          <w:p w:rsidR="00387BCA" w:rsidRPr="00387BCA" w:rsidRDefault="00387BCA" w:rsidP="00387BCA">
            <w:pPr>
              <w:spacing w:before="100" w:after="100"/>
              <w:contextualSpacing/>
              <w:jc w:val="both"/>
              <w:rPr>
                <w:rFonts w:ascii="Times New Roman" w:hAnsi="Times New Roman" w:cs="Times New Roman"/>
                <w:sz w:val="24"/>
                <w:szCs w:val="24"/>
              </w:rPr>
            </w:pPr>
            <w:r w:rsidRPr="00387BCA">
              <w:rPr>
                <w:rFonts w:ascii="Times New Roman" w:hAnsi="Times New Roman" w:cs="Times New Roman"/>
                <w:sz w:val="24"/>
                <w:szCs w:val="24"/>
              </w:rPr>
              <w:t>3. Non-electronic Visual Resources</w:t>
            </w:r>
          </w:p>
          <w:p w:rsidR="00387BCA" w:rsidRPr="00387BCA" w:rsidRDefault="00387BCA" w:rsidP="00387BCA">
            <w:pPr>
              <w:pStyle w:val="ListParagraph"/>
              <w:numPr>
                <w:ilvl w:val="0"/>
                <w:numId w:val="9"/>
              </w:numPr>
              <w:spacing w:before="100" w:after="100"/>
              <w:jc w:val="both"/>
              <w:rPr>
                <w:rFonts w:ascii="Times New Roman" w:hAnsi="Times New Roman" w:cs="Times New Roman"/>
                <w:sz w:val="24"/>
                <w:szCs w:val="24"/>
              </w:rPr>
            </w:pPr>
            <w:r w:rsidRPr="00387BCA">
              <w:rPr>
                <w:rFonts w:ascii="Times New Roman" w:hAnsi="Times New Roman" w:cs="Times New Roman"/>
                <w:sz w:val="24"/>
                <w:szCs w:val="24"/>
              </w:rPr>
              <w:t>Maps</w:t>
            </w:r>
          </w:p>
          <w:p w:rsidR="00387BCA" w:rsidRPr="00387BCA" w:rsidRDefault="00387BCA" w:rsidP="00387BCA">
            <w:pPr>
              <w:pStyle w:val="ListParagraph"/>
              <w:numPr>
                <w:ilvl w:val="0"/>
                <w:numId w:val="9"/>
              </w:numPr>
              <w:spacing w:before="100" w:after="100"/>
              <w:jc w:val="both"/>
              <w:rPr>
                <w:rFonts w:ascii="Times New Roman" w:hAnsi="Times New Roman" w:cs="Times New Roman"/>
                <w:sz w:val="24"/>
                <w:szCs w:val="24"/>
              </w:rPr>
            </w:pPr>
            <w:r w:rsidRPr="00387BCA">
              <w:rPr>
                <w:rFonts w:ascii="Times New Roman" w:hAnsi="Times New Roman" w:cs="Times New Roman"/>
                <w:sz w:val="24"/>
                <w:szCs w:val="24"/>
              </w:rPr>
              <w:t>Globes</w:t>
            </w:r>
          </w:p>
          <w:p w:rsidR="00387BCA" w:rsidRPr="00387BCA" w:rsidRDefault="00387BCA" w:rsidP="00387BCA">
            <w:pPr>
              <w:pStyle w:val="ListParagraph"/>
              <w:numPr>
                <w:ilvl w:val="0"/>
                <w:numId w:val="9"/>
              </w:numPr>
              <w:spacing w:before="100" w:after="100"/>
              <w:jc w:val="both"/>
              <w:rPr>
                <w:rFonts w:ascii="Times New Roman" w:hAnsi="Times New Roman" w:cs="Times New Roman"/>
                <w:sz w:val="24"/>
                <w:szCs w:val="24"/>
              </w:rPr>
            </w:pPr>
            <w:r w:rsidRPr="00387BCA">
              <w:rPr>
                <w:rFonts w:ascii="Times New Roman" w:hAnsi="Times New Roman" w:cs="Times New Roman"/>
                <w:sz w:val="24"/>
                <w:szCs w:val="24"/>
              </w:rPr>
              <w:t>Philippine presidents</w:t>
            </w:r>
          </w:p>
        </w:tc>
        <w:tc>
          <w:tcPr>
            <w:tcW w:w="3167" w:type="dxa"/>
          </w:tcPr>
          <w:p w:rsidR="00387BCA" w:rsidRPr="00387BCA" w:rsidRDefault="00387BCA" w:rsidP="00387BCA">
            <w:pPr>
              <w:spacing w:before="100" w:after="100"/>
              <w:contextualSpacing/>
              <w:jc w:val="both"/>
              <w:rPr>
                <w:rFonts w:ascii="Times New Roman" w:hAnsi="Times New Roman" w:cs="Times New Roman"/>
                <w:sz w:val="24"/>
                <w:szCs w:val="24"/>
              </w:rPr>
            </w:pPr>
            <w:r w:rsidRPr="00387BCA">
              <w:rPr>
                <w:rFonts w:ascii="Times New Roman" w:hAnsi="Times New Roman" w:cs="Times New Roman"/>
                <w:sz w:val="24"/>
                <w:szCs w:val="24"/>
              </w:rPr>
              <w:t>Aid or tool in teaching</w:t>
            </w:r>
          </w:p>
        </w:tc>
        <w:tc>
          <w:tcPr>
            <w:tcW w:w="3167" w:type="dxa"/>
          </w:tcPr>
          <w:p w:rsidR="00387BCA" w:rsidRPr="00387BCA" w:rsidRDefault="00387BCA" w:rsidP="00387BCA">
            <w:pPr>
              <w:spacing w:before="100" w:after="100"/>
              <w:contextualSpacing/>
              <w:jc w:val="both"/>
              <w:rPr>
                <w:rFonts w:ascii="Times New Roman" w:hAnsi="Times New Roman" w:cs="Times New Roman"/>
                <w:sz w:val="24"/>
                <w:szCs w:val="24"/>
              </w:rPr>
            </w:pPr>
            <w:r w:rsidRPr="00387BCA">
              <w:rPr>
                <w:rFonts w:ascii="Times New Roman" w:hAnsi="Times New Roman" w:cs="Times New Roman"/>
                <w:sz w:val="24"/>
                <w:szCs w:val="24"/>
              </w:rPr>
              <w:t xml:space="preserve">Used as models for teaching </w:t>
            </w:r>
          </w:p>
        </w:tc>
      </w:tr>
      <w:tr w:rsidR="00387BCA" w:rsidRPr="00387BCA" w:rsidTr="00387BCA">
        <w:trPr>
          <w:trHeight w:val="1630"/>
        </w:trPr>
        <w:tc>
          <w:tcPr>
            <w:tcW w:w="3167" w:type="dxa"/>
          </w:tcPr>
          <w:p w:rsidR="00387BCA" w:rsidRPr="00387BCA" w:rsidRDefault="00387BCA" w:rsidP="00387BCA">
            <w:pPr>
              <w:spacing w:before="100" w:after="100"/>
              <w:contextualSpacing/>
              <w:jc w:val="both"/>
              <w:rPr>
                <w:rFonts w:ascii="Times New Roman" w:hAnsi="Times New Roman" w:cs="Times New Roman"/>
                <w:sz w:val="24"/>
                <w:szCs w:val="24"/>
              </w:rPr>
            </w:pPr>
            <w:r w:rsidRPr="00387BCA">
              <w:rPr>
                <w:rFonts w:ascii="Times New Roman" w:hAnsi="Times New Roman" w:cs="Times New Roman"/>
                <w:sz w:val="24"/>
                <w:szCs w:val="24"/>
              </w:rPr>
              <w:t>4. ICT Resources</w:t>
            </w:r>
          </w:p>
          <w:p w:rsidR="00387BCA" w:rsidRPr="00387BCA" w:rsidRDefault="00387BCA" w:rsidP="00387BCA">
            <w:pPr>
              <w:pStyle w:val="ListParagraph"/>
              <w:numPr>
                <w:ilvl w:val="0"/>
                <w:numId w:val="8"/>
              </w:numPr>
              <w:spacing w:before="100" w:after="100"/>
              <w:jc w:val="both"/>
              <w:rPr>
                <w:rFonts w:ascii="Times New Roman" w:hAnsi="Times New Roman" w:cs="Times New Roman"/>
                <w:sz w:val="24"/>
                <w:szCs w:val="24"/>
              </w:rPr>
            </w:pPr>
            <w:r w:rsidRPr="00387BCA">
              <w:rPr>
                <w:rFonts w:ascii="Times New Roman" w:hAnsi="Times New Roman" w:cs="Times New Roman"/>
                <w:sz w:val="24"/>
                <w:szCs w:val="24"/>
              </w:rPr>
              <w:t>Television</w:t>
            </w:r>
          </w:p>
          <w:p w:rsidR="00387BCA" w:rsidRPr="00387BCA" w:rsidRDefault="00387BCA" w:rsidP="00387BCA">
            <w:pPr>
              <w:pStyle w:val="ListParagraph"/>
              <w:numPr>
                <w:ilvl w:val="0"/>
                <w:numId w:val="8"/>
              </w:numPr>
              <w:spacing w:before="100" w:after="100"/>
              <w:jc w:val="both"/>
              <w:rPr>
                <w:rFonts w:ascii="Times New Roman" w:hAnsi="Times New Roman" w:cs="Times New Roman"/>
                <w:sz w:val="24"/>
                <w:szCs w:val="24"/>
              </w:rPr>
            </w:pPr>
            <w:r w:rsidRPr="00387BCA">
              <w:rPr>
                <w:rFonts w:ascii="Times New Roman" w:hAnsi="Times New Roman" w:cs="Times New Roman"/>
                <w:sz w:val="24"/>
                <w:szCs w:val="24"/>
              </w:rPr>
              <w:t>OHP</w:t>
            </w:r>
          </w:p>
          <w:p w:rsidR="00387BCA" w:rsidRPr="00387BCA" w:rsidRDefault="00387BCA" w:rsidP="00387BCA">
            <w:pPr>
              <w:pStyle w:val="ListParagraph"/>
              <w:numPr>
                <w:ilvl w:val="0"/>
                <w:numId w:val="8"/>
              </w:numPr>
              <w:spacing w:before="100" w:after="100"/>
              <w:jc w:val="both"/>
              <w:rPr>
                <w:rFonts w:ascii="Times New Roman" w:hAnsi="Times New Roman" w:cs="Times New Roman"/>
                <w:sz w:val="24"/>
                <w:szCs w:val="24"/>
              </w:rPr>
            </w:pPr>
            <w:r w:rsidRPr="00387BCA">
              <w:rPr>
                <w:rFonts w:ascii="Times New Roman" w:hAnsi="Times New Roman" w:cs="Times New Roman"/>
                <w:sz w:val="24"/>
                <w:szCs w:val="24"/>
              </w:rPr>
              <w:t>Computers</w:t>
            </w:r>
          </w:p>
        </w:tc>
        <w:tc>
          <w:tcPr>
            <w:tcW w:w="3167" w:type="dxa"/>
          </w:tcPr>
          <w:p w:rsidR="00387BCA" w:rsidRPr="00387BCA" w:rsidRDefault="00387BCA" w:rsidP="00387BCA">
            <w:pPr>
              <w:spacing w:before="100" w:after="100"/>
              <w:contextualSpacing/>
              <w:jc w:val="both"/>
              <w:rPr>
                <w:rFonts w:ascii="Times New Roman" w:hAnsi="Times New Roman" w:cs="Times New Roman"/>
                <w:sz w:val="24"/>
                <w:szCs w:val="24"/>
              </w:rPr>
            </w:pPr>
            <w:r w:rsidRPr="00387BCA">
              <w:rPr>
                <w:rFonts w:ascii="Times New Roman" w:hAnsi="Times New Roman" w:cs="Times New Roman"/>
                <w:sz w:val="24"/>
                <w:szCs w:val="24"/>
              </w:rPr>
              <w:t xml:space="preserve">Multi-media resources that could enhance teaching </w:t>
            </w:r>
          </w:p>
          <w:p w:rsidR="00387BCA" w:rsidRPr="00387BCA" w:rsidRDefault="00387BCA" w:rsidP="00387BCA">
            <w:pPr>
              <w:spacing w:before="100" w:after="100"/>
              <w:contextualSpacing/>
              <w:jc w:val="both"/>
              <w:rPr>
                <w:rFonts w:ascii="Times New Roman" w:hAnsi="Times New Roman" w:cs="Times New Roman"/>
                <w:sz w:val="24"/>
                <w:szCs w:val="24"/>
              </w:rPr>
            </w:pPr>
          </w:p>
        </w:tc>
        <w:tc>
          <w:tcPr>
            <w:tcW w:w="3167" w:type="dxa"/>
          </w:tcPr>
          <w:p w:rsidR="00387BCA" w:rsidRPr="00387BCA" w:rsidRDefault="00387BCA" w:rsidP="00387BCA">
            <w:pPr>
              <w:spacing w:before="100" w:after="100"/>
              <w:contextualSpacing/>
              <w:jc w:val="both"/>
              <w:rPr>
                <w:rFonts w:ascii="Times New Roman" w:hAnsi="Times New Roman" w:cs="Times New Roman"/>
                <w:sz w:val="24"/>
                <w:szCs w:val="24"/>
              </w:rPr>
            </w:pPr>
            <w:r w:rsidRPr="00387BCA">
              <w:rPr>
                <w:rFonts w:ascii="Times New Roman" w:hAnsi="Times New Roman" w:cs="Times New Roman"/>
                <w:sz w:val="24"/>
                <w:szCs w:val="24"/>
              </w:rPr>
              <w:t>Interactive learning</w:t>
            </w:r>
          </w:p>
        </w:tc>
      </w:tr>
      <w:tr w:rsidR="00387BCA" w:rsidRPr="00387BCA" w:rsidTr="00387BCA">
        <w:trPr>
          <w:trHeight w:val="262"/>
        </w:trPr>
        <w:tc>
          <w:tcPr>
            <w:tcW w:w="9501" w:type="dxa"/>
            <w:gridSpan w:val="3"/>
          </w:tcPr>
          <w:p w:rsidR="00387BCA" w:rsidRPr="00387BCA" w:rsidRDefault="00387BCA" w:rsidP="00387BCA">
            <w:pPr>
              <w:spacing w:before="100" w:after="100"/>
              <w:contextualSpacing/>
              <w:jc w:val="both"/>
              <w:rPr>
                <w:rFonts w:ascii="Times New Roman" w:hAnsi="Times New Roman" w:cs="Times New Roman"/>
                <w:sz w:val="24"/>
                <w:szCs w:val="24"/>
              </w:rPr>
            </w:pPr>
            <w:r w:rsidRPr="00387BCA">
              <w:rPr>
                <w:rFonts w:ascii="Times New Roman" w:hAnsi="Times New Roman" w:cs="Times New Roman"/>
                <w:sz w:val="24"/>
                <w:szCs w:val="24"/>
              </w:rPr>
              <w:t>Impression: The materials are free of dust and moisture and are well arranged and organized</w:t>
            </w:r>
          </w:p>
        </w:tc>
      </w:tr>
      <w:tr w:rsidR="00387BCA" w:rsidRPr="00387BCA" w:rsidTr="00387BCA">
        <w:trPr>
          <w:trHeight w:val="262"/>
        </w:trPr>
        <w:tc>
          <w:tcPr>
            <w:tcW w:w="9501" w:type="dxa"/>
            <w:gridSpan w:val="3"/>
          </w:tcPr>
          <w:p w:rsidR="00387BCA" w:rsidRPr="00387BCA" w:rsidRDefault="00387BCA" w:rsidP="00387BCA">
            <w:pPr>
              <w:spacing w:before="100" w:after="100"/>
              <w:contextualSpacing/>
              <w:jc w:val="both"/>
              <w:rPr>
                <w:rFonts w:ascii="Times New Roman" w:hAnsi="Times New Roman" w:cs="Times New Roman"/>
                <w:sz w:val="24"/>
                <w:szCs w:val="24"/>
              </w:rPr>
            </w:pPr>
            <w:r w:rsidRPr="00387BCA">
              <w:rPr>
                <w:rFonts w:ascii="Times New Roman" w:hAnsi="Times New Roman" w:cs="Times New Roman"/>
                <w:sz w:val="24"/>
                <w:szCs w:val="24"/>
              </w:rPr>
              <w:t xml:space="preserve">Name and Signature of Observer: </w:t>
            </w:r>
            <w:proofErr w:type="spellStart"/>
            <w:r w:rsidRPr="00387BCA">
              <w:rPr>
                <w:rFonts w:ascii="Times New Roman" w:hAnsi="Times New Roman" w:cs="Times New Roman"/>
                <w:sz w:val="24"/>
                <w:szCs w:val="24"/>
              </w:rPr>
              <w:t>Hasnia</w:t>
            </w:r>
            <w:proofErr w:type="spellEnd"/>
            <w:r w:rsidRPr="00387BCA">
              <w:rPr>
                <w:rFonts w:ascii="Times New Roman" w:hAnsi="Times New Roman" w:cs="Times New Roman"/>
                <w:sz w:val="24"/>
                <w:szCs w:val="24"/>
              </w:rPr>
              <w:t xml:space="preserve"> O. </w:t>
            </w:r>
            <w:proofErr w:type="spellStart"/>
            <w:r w:rsidRPr="00387BCA">
              <w:rPr>
                <w:rFonts w:ascii="Times New Roman" w:hAnsi="Times New Roman" w:cs="Times New Roman"/>
                <w:sz w:val="24"/>
                <w:szCs w:val="24"/>
              </w:rPr>
              <w:t>Disocor</w:t>
            </w:r>
            <w:proofErr w:type="spellEnd"/>
          </w:p>
        </w:tc>
      </w:tr>
      <w:tr w:rsidR="00387BCA" w:rsidRPr="00387BCA" w:rsidTr="00387BCA">
        <w:trPr>
          <w:trHeight w:val="273"/>
        </w:trPr>
        <w:tc>
          <w:tcPr>
            <w:tcW w:w="9501" w:type="dxa"/>
            <w:gridSpan w:val="3"/>
          </w:tcPr>
          <w:p w:rsidR="00387BCA" w:rsidRPr="00387BCA" w:rsidRDefault="00387BCA" w:rsidP="00387BCA">
            <w:pPr>
              <w:spacing w:before="100" w:after="100"/>
              <w:contextualSpacing/>
              <w:jc w:val="both"/>
              <w:rPr>
                <w:rFonts w:ascii="Times New Roman" w:hAnsi="Times New Roman" w:cs="Times New Roman"/>
                <w:sz w:val="24"/>
                <w:szCs w:val="24"/>
              </w:rPr>
            </w:pPr>
            <w:r w:rsidRPr="00387BCA">
              <w:rPr>
                <w:rFonts w:ascii="Times New Roman" w:hAnsi="Times New Roman" w:cs="Times New Roman"/>
                <w:sz w:val="24"/>
                <w:szCs w:val="24"/>
              </w:rPr>
              <w:t xml:space="preserve">Name and Signature of the Learning Resource Center In-charge: Elaine S. </w:t>
            </w:r>
            <w:proofErr w:type="spellStart"/>
            <w:r w:rsidRPr="00387BCA">
              <w:rPr>
                <w:rFonts w:ascii="Times New Roman" w:hAnsi="Times New Roman" w:cs="Times New Roman"/>
                <w:sz w:val="24"/>
                <w:szCs w:val="24"/>
              </w:rPr>
              <w:t>Daganga</w:t>
            </w:r>
            <w:proofErr w:type="spellEnd"/>
          </w:p>
        </w:tc>
      </w:tr>
    </w:tbl>
    <w:p w:rsidR="00387BCA" w:rsidRPr="00387BCA" w:rsidRDefault="00387BCA" w:rsidP="00387BCA">
      <w:pPr>
        <w:spacing w:line="480" w:lineRule="auto"/>
        <w:contextualSpacing/>
        <w:jc w:val="both"/>
        <w:rPr>
          <w:rFonts w:ascii="Times New Roman" w:hAnsi="Times New Roman" w:cs="Times New Roman"/>
          <w:sz w:val="24"/>
          <w:szCs w:val="24"/>
        </w:rPr>
      </w:pPr>
      <w:r w:rsidRPr="00387BCA">
        <w:rPr>
          <w:rFonts w:ascii="Times New Roman" w:hAnsi="Times New Roman" w:cs="Times New Roman"/>
          <w:sz w:val="24"/>
          <w:szCs w:val="24"/>
        </w:rPr>
        <w:tab/>
        <w:t xml:space="preserve">There were two learning resource center in </w:t>
      </w:r>
      <w:proofErr w:type="spellStart"/>
      <w:r w:rsidRPr="00387BCA">
        <w:rPr>
          <w:rFonts w:ascii="Times New Roman" w:hAnsi="Times New Roman" w:cs="Times New Roman"/>
          <w:sz w:val="24"/>
          <w:szCs w:val="24"/>
        </w:rPr>
        <w:t>Napocor</w:t>
      </w:r>
      <w:proofErr w:type="spellEnd"/>
      <w:r w:rsidRPr="00387BCA">
        <w:rPr>
          <w:rFonts w:ascii="Times New Roman" w:hAnsi="Times New Roman" w:cs="Times New Roman"/>
          <w:sz w:val="24"/>
          <w:szCs w:val="24"/>
        </w:rPr>
        <w:t xml:space="preserve"> Elementary School. One is Library/</w:t>
      </w:r>
      <w:proofErr w:type="gramStart"/>
      <w:r w:rsidRPr="00387BCA">
        <w:rPr>
          <w:rFonts w:ascii="Times New Roman" w:hAnsi="Times New Roman" w:cs="Times New Roman"/>
          <w:sz w:val="24"/>
          <w:szCs w:val="24"/>
        </w:rPr>
        <w:t>LRC(</w:t>
      </w:r>
      <w:proofErr w:type="gramEnd"/>
      <w:r w:rsidRPr="00387BCA">
        <w:rPr>
          <w:rFonts w:ascii="Times New Roman" w:hAnsi="Times New Roman" w:cs="Times New Roman"/>
          <w:sz w:val="24"/>
          <w:szCs w:val="24"/>
        </w:rPr>
        <w:t>A)- Social Studies and the other one is the Math Learning Resource Center and the other one is the Science Learning Resource Center. The learning resources or materials in LRC-</w:t>
      </w:r>
      <w:r w:rsidRPr="00387BCA">
        <w:rPr>
          <w:rFonts w:ascii="Times New Roman" w:hAnsi="Times New Roman" w:cs="Times New Roman"/>
          <w:sz w:val="24"/>
          <w:szCs w:val="24"/>
        </w:rPr>
        <w:lastRenderedPageBreak/>
        <w:t xml:space="preserve">A and the Science Learning Resource Learning Center were arranged properly according to their functions and </w:t>
      </w:r>
      <w:proofErr w:type="spellStart"/>
      <w:r w:rsidRPr="00387BCA">
        <w:rPr>
          <w:rFonts w:ascii="Times New Roman" w:hAnsi="Times New Roman" w:cs="Times New Roman"/>
          <w:sz w:val="24"/>
          <w:szCs w:val="24"/>
        </w:rPr>
        <w:t>characterisitics</w:t>
      </w:r>
      <w:proofErr w:type="spellEnd"/>
      <w:r w:rsidRPr="00387BCA">
        <w:rPr>
          <w:rFonts w:ascii="Times New Roman" w:hAnsi="Times New Roman" w:cs="Times New Roman"/>
          <w:sz w:val="24"/>
          <w:szCs w:val="24"/>
        </w:rPr>
        <w:t xml:space="preserve">. It is also free of dust and moisture. It has a Print Section Area which includes </w:t>
      </w:r>
      <w:r w:rsidRPr="00387BCA">
        <w:rPr>
          <w:rFonts w:ascii="Times New Roman" w:eastAsia="Times New Roman" w:hAnsi="Times New Roman" w:cs="Times New Roman"/>
          <w:bCs/>
          <w:color w:val="000000"/>
          <w:sz w:val="24"/>
          <w:szCs w:val="24"/>
          <w:shd w:val="clear" w:color="auto" w:fill="FFFFFF"/>
        </w:rPr>
        <w:t>Circulation Area,</w:t>
      </w:r>
      <w:r w:rsidRPr="00387BCA">
        <w:rPr>
          <w:rFonts w:ascii="Times New Roman" w:eastAsia="Times New Roman" w:hAnsi="Times New Roman" w:cs="Times New Roman"/>
          <w:color w:val="000000"/>
          <w:sz w:val="24"/>
          <w:szCs w:val="24"/>
          <w:shd w:val="clear" w:color="auto" w:fill="FFFFFF"/>
        </w:rPr>
        <w:t> </w:t>
      </w:r>
      <w:r w:rsidRPr="00387BCA">
        <w:rPr>
          <w:rFonts w:ascii="Times New Roman" w:eastAsia="Times New Roman" w:hAnsi="Times New Roman" w:cs="Times New Roman"/>
          <w:bCs/>
          <w:color w:val="000000"/>
          <w:sz w:val="24"/>
          <w:szCs w:val="24"/>
          <w:shd w:val="clear" w:color="auto" w:fill="FFFFFF"/>
        </w:rPr>
        <w:t>Children’s Area,</w:t>
      </w:r>
      <w:r w:rsidRPr="00387BCA">
        <w:rPr>
          <w:rFonts w:ascii="Times New Roman" w:eastAsia="Times New Roman" w:hAnsi="Times New Roman" w:cs="Times New Roman"/>
          <w:color w:val="000000"/>
          <w:sz w:val="24"/>
          <w:szCs w:val="24"/>
          <w:shd w:val="clear" w:color="auto" w:fill="FFFFFF"/>
        </w:rPr>
        <w:t> </w:t>
      </w:r>
      <w:r w:rsidRPr="00387BCA">
        <w:rPr>
          <w:rFonts w:ascii="Times New Roman" w:eastAsia="Times New Roman" w:hAnsi="Times New Roman" w:cs="Times New Roman"/>
          <w:color w:val="000000"/>
          <w:sz w:val="24"/>
          <w:szCs w:val="24"/>
        </w:rPr>
        <w:t>Reference</w:t>
      </w:r>
      <w:r w:rsidRPr="00387BCA">
        <w:rPr>
          <w:rFonts w:ascii="Times New Roman" w:eastAsia="Times New Roman" w:hAnsi="Times New Roman" w:cs="Times New Roman"/>
          <w:bCs/>
          <w:color w:val="000000"/>
          <w:sz w:val="24"/>
          <w:szCs w:val="24"/>
          <w:shd w:val="clear" w:color="auto" w:fill="FFFFFF"/>
        </w:rPr>
        <w:t xml:space="preserve"> Section,</w:t>
      </w:r>
      <w:r w:rsidRPr="00387BCA">
        <w:rPr>
          <w:rFonts w:ascii="Times New Roman" w:eastAsia="Times New Roman" w:hAnsi="Times New Roman" w:cs="Times New Roman"/>
          <w:color w:val="000000"/>
          <w:sz w:val="24"/>
          <w:szCs w:val="24"/>
          <w:shd w:val="clear" w:color="auto" w:fill="FFFFFF"/>
        </w:rPr>
        <w:t> </w:t>
      </w:r>
      <w:r w:rsidRPr="00387BCA">
        <w:rPr>
          <w:rFonts w:ascii="Times New Roman" w:eastAsia="Times New Roman" w:hAnsi="Times New Roman" w:cs="Times New Roman"/>
          <w:bCs/>
          <w:color w:val="000000"/>
          <w:sz w:val="24"/>
          <w:szCs w:val="24"/>
          <w:shd w:val="clear" w:color="auto" w:fill="FFFFFF"/>
        </w:rPr>
        <w:t>Reading Area,</w:t>
      </w:r>
      <w:r w:rsidRPr="00387BCA">
        <w:rPr>
          <w:rFonts w:ascii="Times New Roman" w:eastAsia="Times New Roman" w:hAnsi="Times New Roman" w:cs="Times New Roman"/>
          <w:color w:val="000000"/>
          <w:sz w:val="24"/>
          <w:szCs w:val="24"/>
          <w:shd w:val="clear" w:color="auto" w:fill="FFFFFF"/>
        </w:rPr>
        <w:t> </w:t>
      </w:r>
      <w:proofErr w:type="spellStart"/>
      <w:r w:rsidRPr="00387BCA">
        <w:rPr>
          <w:rFonts w:ascii="Times New Roman" w:eastAsia="Times New Roman" w:hAnsi="Times New Roman" w:cs="Times New Roman"/>
          <w:bCs/>
          <w:color w:val="000000"/>
          <w:sz w:val="24"/>
          <w:szCs w:val="24"/>
          <w:shd w:val="clear" w:color="auto" w:fill="FFFFFF"/>
        </w:rPr>
        <w:t>Filipiniana</w:t>
      </w:r>
      <w:proofErr w:type="spellEnd"/>
      <w:r w:rsidRPr="00387BCA">
        <w:rPr>
          <w:rFonts w:ascii="Times New Roman" w:eastAsia="Times New Roman" w:hAnsi="Times New Roman" w:cs="Times New Roman"/>
          <w:bCs/>
          <w:color w:val="000000"/>
          <w:sz w:val="24"/>
          <w:szCs w:val="24"/>
          <w:shd w:val="clear" w:color="auto" w:fill="FFFFFF"/>
        </w:rPr>
        <w:t xml:space="preserve"> Section,</w:t>
      </w:r>
      <w:r w:rsidRPr="00387BCA">
        <w:rPr>
          <w:rFonts w:ascii="Times New Roman" w:eastAsia="Times New Roman" w:hAnsi="Times New Roman" w:cs="Times New Roman"/>
          <w:color w:val="000000"/>
          <w:sz w:val="24"/>
          <w:szCs w:val="24"/>
          <w:shd w:val="clear" w:color="auto" w:fill="FFFFFF"/>
        </w:rPr>
        <w:t> </w:t>
      </w:r>
      <w:r w:rsidRPr="00387BCA">
        <w:rPr>
          <w:rFonts w:ascii="Times New Roman" w:eastAsia="Times New Roman" w:hAnsi="Times New Roman" w:cs="Times New Roman"/>
          <w:bCs/>
          <w:color w:val="000000"/>
          <w:sz w:val="24"/>
          <w:szCs w:val="24"/>
          <w:shd w:val="clear" w:color="auto" w:fill="FFFFFF"/>
        </w:rPr>
        <w:t>Fiction Section,</w:t>
      </w:r>
      <w:r w:rsidRPr="00387BCA">
        <w:rPr>
          <w:rFonts w:ascii="Times New Roman" w:eastAsia="Times New Roman" w:hAnsi="Times New Roman" w:cs="Times New Roman"/>
          <w:color w:val="000000"/>
          <w:sz w:val="24"/>
          <w:szCs w:val="24"/>
          <w:shd w:val="clear" w:color="auto" w:fill="FFFFFF"/>
        </w:rPr>
        <w:t> </w:t>
      </w:r>
      <w:r w:rsidRPr="00387BCA">
        <w:rPr>
          <w:rFonts w:ascii="Times New Roman" w:eastAsia="Times New Roman" w:hAnsi="Times New Roman" w:cs="Times New Roman"/>
          <w:bCs/>
          <w:color w:val="000000"/>
          <w:sz w:val="24"/>
          <w:szCs w:val="24"/>
          <w:shd w:val="clear" w:color="auto" w:fill="FFFFFF"/>
        </w:rPr>
        <w:t>Periodicals Area and the Faculty Section.</w:t>
      </w:r>
      <w:r w:rsidRPr="00387BCA">
        <w:rPr>
          <w:rFonts w:ascii="Times New Roman" w:hAnsi="Times New Roman" w:cs="Times New Roman"/>
          <w:sz w:val="24"/>
          <w:szCs w:val="24"/>
        </w:rPr>
        <w:t xml:space="preserve"> However, the Math Learning Resource Center was topsy-turvy. According to the Learning Center In-charge, it is not well arranged because most of the musical instruments that are used during the practice for the drum and </w:t>
      </w:r>
      <w:proofErr w:type="spellStart"/>
      <w:r w:rsidRPr="00387BCA">
        <w:rPr>
          <w:rFonts w:ascii="Times New Roman" w:hAnsi="Times New Roman" w:cs="Times New Roman"/>
          <w:sz w:val="24"/>
          <w:szCs w:val="24"/>
        </w:rPr>
        <w:t>buggle</w:t>
      </w:r>
      <w:proofErr w:type="spellEnd"/>
      <w:r w:rsidRPr="00387BCA">
        <w:rPr>
          <w:rFonts w:ascii="Times New Roman" w:hAnsi="Times New Roman" w:cs="Times New Roman"/>
          <w:sz w:val="24"/>
          <w:szCs w:val="24"/>
        </w:rPr>
        <w:t xml:space="preserve"> </w:t>
      </w:r>
      <w:proofErr w:type="spellStart"/>
      <w:r w:rsidRPr="00387BCA">
        <w:rPr>
          <w:rFonts w:ascii="Times New Roman" w:hAnsi="Times New Roman" w:cs="Times New Roman"/>
          <w:sz w:val="24"/>
          <w:szCs w:val="24"/>
        </w:rPr>
        <w:t>corp</w:t>
      </w:r>
      <w:proofErr w:type="spellEnd"/>
      <w:r w:rsidRPr="00387BCA">
        <w:rPr>
          <w:rFonts w:ascii="Times New Roman" w:hAnsi="Times New Roman" w:cs="Times New Roman"/>
          <w:sz w:val="24"/>
          <w:szCs w:val="24"/>
        </w:rPr>
        <w:t xml:space="preserve"> for the awaited fiesta celebration are placed inside the learning center.</w:t>
      </w:r>
    </w:p>
    <w:p w:rsidR="00387BCA" w:rsidRPr="00387BCA" w:rsidRDefault="00387BCA" w:rsidP="00387BCA">
      <w:pPr>
        <w:spacing w:before="0" w:beforeAutospacing="0" w:after="360" w:afterAutospacing="0" w:line="480" w:lineRule="auto"/>
        <w:contextualSpacing/>
        <w:jc w:val="both"/>
        <w:rPr>
          <w:rFonts w:ascii="Times New Roman" w:eastAsia="Times New Roman" w:hAnsi="Times New Roman" w:cs="Times New Roman"/>
          <w:color w:val="000000"/>
          <w:sz w:val="24"/>
          <w:szCs w:val="24"/>
          <w:shd w:val="clear" w:color="auto" w:fill="FFFFFF"/>
        </w:rPr>
      </w:pPr>
      <w:r w:rsidRPr="00387BCA">
        <w:rPr>
          <w:rFonts w:ascii="Times New Roman" w:eastAsia="Times New Roman" w:hAnsi="Times New Roman" w:cs="Times New Roman"/>
          <w:color w:val="000000"/>
          <w:sz w:val="24"/>
          <w:szCs w:val="24"/>
        </w:rPr>
        <w:tab/>
        <w:t>On the other hand, The </w:t>
      </w:r>
      <w:r w:rsidRPr="00387BCA">
        <w:rPr>
          <w:rFonts w:ascii="Times New Roman" w:eastAsia="Times New Roman" w:hAnsi="Times New Roman" w:cs="Times New Roman"/>
          <w:bCs/>
          <w:color w:val="000000"/>
          <w:sz w:val="24"/>
          <w:szCs w:val="24"/>
          <w:shd w:val="clear" w:color="auto" w:fill="FFFFFF"/>
        </w:rPr>
        <w:t>Non-Print Section</w:t>
      </w:r>
      <w:r w:rsidRPr="00387BCA">
        <w:rPr>
          <w:rFonts w:ascii="Times New Roman" w:eastAsia="Times New Roman" w:hAnsi="Times New Roman" w:cs="Times New Roman"/>
          <w:color w:val="000000"/>
          <w:sz w:val="24"/>
          <w:szCs w:val="24"/>
          <w:shd w:val="clear" w:color="auto" w:fill="FFFFFF"/>
        </w:rPr>
        <w:t xml:space="preserve"> is also found and it houses all the educational software and hardware of the unit.  It efficiently maintains and updates the audio-visual materials and equipment which enhances and supports the teaching and learning processes.  The Section offers a wide range of educational software such as audio tapes, video tapes, transparencies, records, compact discs, CD-ROMS, VCDs and DVDs, and hardware like CD players/recorders, overhead projectors (OHP), and VHS players.   </w:t>
      </w:r>
    </w:p>
    <w:p w:rsidR="00387BCA" w:rsidRPr="00387BCA" w:rsidRDefault="00387BCA" w:rsidP="00387BCA">
      <w:pPr>
        <w:spacing w:line="480" w:lineRule="auto"/>
        <w:contextualSpacing/>
        <w:jc w:val="both"/>
        <w:rPr>
          <w:rFonts w:ascii="Times New Roman" w:hAnsi="Times New Roman" w:cs="Times New Roman"/>
          <w:sz w:val="24"/>
          <w:szCs w:val="24"/>
        </w:rPr>
      </w:pPr>
      <w:r w:rsidRPr="00387BCA">
        <w:rPr>
          <w:rFonts w:ascii="Times New Roman" w:hAnsi="Times New Roman" w:cs="Times New Roman"/>
          <w:sz w:val="24"/>
          <w:szCs w:val="24"/>
        </w:rPr>
        <w:tab/>
        <w:t xml:space="preserve">The guidelines and procedures facilitate easy access to the materials by the teachers because they are posted or available for the users to refer to. They are well written and </w:t>
      </w:r>
      <w:r w:rsidR="002C68BF" w:rsidRPr="00387BCA">
        <w:rPr>
          <w:rFonts w:ascii="Times New Roman" w:hAnsi="Times New Roman" w:cs="Times New Roman"/>
          <w:sz w:val="24"/>
          <w:szCs w:val="24"/>
        </w:rPr>
        <w:t>are</w:t>
      </w:r>
      <w:r w:rsidRPr="00387BCA">
        <w:rPr>
          <w:rFonts w:ascii="Times New Roman" w:hAnsi="Times New Roman" w:cs="Times New Roman"/>
          <w:sz w:val="24"/>
          <w:szCs w:val="24"/>
        </w:rPr>
        <w:t xml:space="preserve"> visible to the users of the learning resources.</w:t>
      </w:r>
    </w:p>
    <w:p w:rsidR="00387BCA" w:rsidRPr="00387BCA" w:rsidRDefault="00387BCA" w:rsidP="00387BCA">
      <w:pPr>
        <w:spacing w:line="480" w:lineRule="auto"/>
        <w:contextualSpacing/>
        <w:jc w:val="both"/>
        <w:rPr>
          <w:rFonts w:ascii="Times New Roman" w:hAnsi="Times New Roman" w:cs="Times New Roman"/>
          <w:sz w:val="24"/>
          <w:szCs w:val="24"/>
        </w:rPr>
      </w:pPr>
      <w:r w:rsidRPr="00387BCA">
        <w:rPr>
          <w:rFonts w:ascii="Times New Roman" w:hAnsi="Times New Roman" w:cs="Times New Roman"/>
          <w:sz w:val="24"/>
          <w:szCs w:val="24"/>
        </w:rPr>
        <w:tab/>
      </w:r>
      <w:r w:rsidRPr="00387BCA">
        <w:rPr>
          <w:rStyle w:val="apple-style-span"/>
          <w:rFonts w:ascii="Times New Roman" w:hAnsi="Times New Roman" w:cs="Times New Roman"/>
          <w:color w:val="000000"/>
          <w:sz w:val="24"/>
          <w:szCs w:val="24"/>
          <w:shd w:val="clear" w:color="auto" w:fill="FFFFFF"/>
        </w:rPr>
        <w:t>The LRC provides books and other print materials and multi-media resources to meet the instructional needs of the community. </w:t>
      </w:r>
      <w:r w:rsidRPr="00387BCA">
        <w:rPr>
          <w:rStyle w:val="apple-converted-space"/>
          <w:rFonts w:ascii="Times New Roman" w:hAnsi="Times New Roman" w:cs="Times New Roman"/>
          <w:color w:val="000000"/>
          <w:sz w:val="24"/>
          <w:szCs w:val="24"/>
          <w:shd w:val="clear" w:color="auto" w:fill="FFFFFF"/>
        </w:rPr>
        <w:t> </w:t>
      </w:r>
      <w:r w:rsidRPr="00387BCA">
        <w:rPr>
          <w:rStyle w:val="apple-style-span"/>
          <w:rFonts w:ascii="Times New Roman" w:hAnsi="Times New Roman" w:cs="Times New Roman"/>
          <w:color w:val="000000"/>
          <w:sz w:val="24"/>
          <w:szCs w:val="24"/>
          <w:shd w:val="clear" w:color="auto" w:fill="FFFFFF"/>
        </w:rPr>
        <w:t>These resources are properly managed and fully utilized with the expertise of the media librarians and skilled library staff.</w:t>
      </w:r>
    </w:p>
    <w:p w:rsidR="00387BCA" w:rsidRPr="00387BCA" w:rsidRDefault="00387BCA" w:rsidP="00387BCA">
      <w:pPr>
        <w:spacing w:line="480" w:lineRule="auto"/>
        <w:contextualSpacing/>
        <w:jc w:val="both"/>
        <w:rPr>
          <w:rFonts w:ascii="Times New Roman" w:hAnsi="Times New Roman" w:cs="Times New Roman"/>
          <w:sz w:val="24"/>
          <w:szCs w:val="24"/>
        </w:rPr>
      </w:pPr>
      <w:r w:rsidRPr="00387BCA">
        <w:rPr>
          <w:rFonts w:ascii="Times New Roman" w:hAnsi="Times New Roman" w:cs="Times New Roman"/>
          <w:sz w:val="24"/>
          <w:szCs w:val="24"/>
        </w:rPr>
        <w:tab/>
        <w:t xml:space="preserve">The Learning Resource Center/LRC-A has a little or no enough space and offers a limited sitting capacity. It also cannot accommodate a one classroom section because of its limited area that several chairs would not fit to it. The learning resource center can only accommodate at about 20 students. On the other hand, even if it is equipped with the print and non-print </w:t>
      </w:r>
      <w:r w:rsidRPr="00387BCA">
        <w:rPr>
          <w:rFonts w:ascii="Times New Roman" w:hAnsi="Times New Roman" w:cs="Times New Roman"/>
          <w:sz w:val="24"/>
          <w:szCs w:val="24"/>
        </w:rPr>
        <w:lastRenderedPageBreak/>
        <w:t>materials, still some of it is already outdated and some computers are not operating. Also, other materials or equipments not related to the learning resource center should not be pa</w:t>
      </w:r>
    </w:p>
    <w:p w:rsidR="00387BCA" w:rsidRPr="00387BCA" w:rsidRDefault="00387BCA" w:rsidP="00387BCA">
      <w:pPr>
        <w:spacing w:line="480" w:lineRule="auto"/>
        <w:contextualSpacing/>
        <w:jc w:val="both"/>
        <w:rPr>
          <w:rFonts w:ascii="Times New Roman" w:hAnsi="Times New Roman" w:cs="Times New Roman"/>
          <w:sz w:val="24"/>
          <w:szCs w:val="24"/>
        </w:rPr>
      </w:pPr>
      <w:r w:rsidRPr="00387BCA">
        <w:rPr>
          <w:rFonts w:ascii="Times New Roman" w:hAnsi="Times New Roman" w:cs="Times New Roman"/>
          <w:sz w:val="24"/>
          <w:szCs w:val="24"/>
        </w:rPr>
        <w:tab/>
        <w:t xml:space="preserve">Suggestions to be made is to provide these learning resource centers especially in the public schools an updated print materials and make these learning resource center bigger to cater a bigger population of student. It also </w:t>
      </w:r>
      <w:r w:rsidR="002C68BF" w:rsidRPr="00387BCA">
        <w:rPr>
          <w:rFonts w:ascii="Times New Roman" w:hAnsi="Times New Roman" w:cs="Times New Roman"/>
          <w:sz w:val="24"/>
          <w:szCs w:val="24"/>
        </w:rPr>
        <w:t>needs</w:t>
      </w:r>
      <w:r w:rsidRPr="00387BCA">
        <w:rPr>
          <w:rFonts w:ascii="Times New Roman" w:hAnsi="Times New Roman" w:cs="Times New Roman"/>
          <w:sz w:val="24"/>
          <w:szCs w:val="24"/>
        </w:rPr>
        <w:t xml:space="preserve"> replacements of some ICT resources such as computers so that it would be used by the learners and not just a mere display of resources.</w:t>
      </w:r>
    </w:p>
    <w:p w:rsidR="00387BCA" w:rsidRPr="00387BCA" w:rsidRDefault="00387BCA" w:rsidP="00387BCA">
      <w:pPr>
        <w:spacing w:line="480" w:lineRule="auto"/>
        <w:contextualSpacing/>
        <w:jc w:val="both"/>
        <w:rPr>
          <w:rFonts w:ascii="Times New Roman" w:hAnsi="Times New Roman" w:cs="Times New Roman"/>
          <w:sz w:val="24"/>
          <w:szCs w:val="24"/>
        </w:rPr>
      </w:pPr>
      <w:r>
        <w:rPr>
          <w:rFonts w:ascii="Times New Roman" w:hAnsi="Times New Roman" w:cs="Times New Roman"/>
          <w:sz w:val="24"/>
          <w:szCs w:val="24"/>
        </w:rPr>
        <w:tab/>
      </w:r>
      <w:r w:rsidRPr="00387BCA">
        <w:rPr>
          <w:rFonts w:ascii="Times New Roman" w:hAnsi="Times New Roman" w:cs="Times New Roman"/>
          <w:sz w:val="24"/>
          <w:szCs w:val="24"/>
        </w:rPr>
        <w:t>The material that I already confident to use are the books because it widen my knowledge. Learning resources found inside the learning center are just the basic ones so probably there is nothing I need to learn more about. Thus, I just have to be more familiar with it.</w:t>
      </w:r>
    </w:p>
    <w:p w:rsidR="00387BCA" w:rsidRPr="00387BCA" w:rsidRDefault="00387BCA" w:rsidP="00387BCA">
      <w:pPr>
        <w:spacing w:line="480" w:lineRule="auto"/>
        <w:contextualSpacing/>
        <w:jc w:val="both"/>
        <w:rPr>
          <w:rFonts w:ascii="Times New Roman" w:hAnsi="Times New Roman" w:cs="Times New Roman"/>
          <w:sz w:val="24"/>
          <w:szCs w:val="24"/>
        </w:rPr>
      </w:pPr>
    </w:p>
    <w:p w:rsidR="00387BCA" w:rsidRPr="00387BCA" w:rsidRDefault="00387BCA" w:rsidP="00387BCA">
      <w:pPr>
        <w:rPr>
          <w:rFonts w:ascii="Times New Roman" w:hAnsi="Times New Roman" w:cs="Times New Roman"/>
          <w:b/>
          <w:sz w:val="24"/>
          <w:szCs w:val="24"/>
        </w:rPr>
      </w:pPr>
      <w:r w:rsidRPr="00387BCA">
        <w:rPr>
          <w:rFonts w:ascii="Times New Roman" w:hAnsi="Times New Roman" w:cs="Times New Roman"/>
          <w:b/>
          <w:sz w:val="24"/>
          <w:szCs w:val="24"/>
        </w:rPr>
        <w:t xml:space="preserve">Episode 2 – </w:t>
      </w:r>
      <w:r w:rsidR="002C68BF">
        <w:rPr>
          <w:rFonts w:ascii="Times New Roman" w:hAnsi="Times New Roman" w:cs="Times New Roman"/>
          <w:b/>
          <w:sz w:val="24"/>
          <w:szCs w:val="24"/>
        </w:rPr>
        <w:t>Bulletin Board Di</w:t>
      </w:r>
      <w:r w:rsidR="00686245">
        <w:rPr>
          <w:rFonts w:ascii="Times New Roman" w:hAnsi="Times New Roman" w:cs="Times New Roman"/>
          <w:b/>
          <w:sz w:val="24"/>
          <w:szCs w:val="24"/>
        </w:rPr>
        <w:t>s</w:t>
      </w:r>
      <w:r w:rsidR="002C68BF">
        <w:rPr>
          <w:rFonts w:ascii="Times New Roman" w:hAnsi="Times New Roman" w:cs="Times New Roman"/>
          <w:b/>
          <w:sz w:val="24"/>
          <w:szCs w:val="24"/>
        </w:rPr>
        <w:t>plays</w:t>
      </w:r>
    </w:p>
    <w:p w:rsidR="00592DF6" w:rsidRPr="00387BCA" w:rsidRDefault="00592DF6" w:rsidP="00387BCA">
      <w:pPr>
        <w:spacing w:line="480" w:lineRule="auto"/>
        <w:contextualSpacing/>
        <w:jc w:val="both"/>
        <w:rPr>
          <w:rFonts w:ascii="Times New Roman" w:hAnsi="Times New Roman" w:cs="Times New Roman"/>
          <w:b/>
          <w:sz w:val="24"/>
          <w:szCs w:val="24"/>
        </w:rPr>
      </w:pPr>
    </w:p>
    <w:p w:rsidR="00660225" w:rsidRPr="00387BCA" w:rsidRDefault="00A202E3" w:rsidP="00387BCA">
      <w:pPr>
        <w:spacing w:line="480" w:lineRule="auto"/>
        <w:contextualSpacing/>
        <w:rPr>
          <w:rFonts w:ascii="Times New Roman" w:hAnsi="Times New Roman" w:cs="Times New Roman"/>
          <w:b/>
          <w:sz w:val="24"/>
          <w:szCs w:val="24"/>
        </w:rPr>
      </w:pPr>
      <w:r w:rsidRPr="00387BCA">
        <w:rPr>
          <w:rFonts w:ascii="Times New Roman" w:hAnsi="Times New Roman" w:cs="Times New Roman"/>
          <w:b/>
          <w:sz w:val="24"/>
          <w:szCs w:val="24"/>
        </w:rPr>
        <w:t>OBSERVATION REPORT</w:t>
      </w:r>
    </w:p>
    <w:p w:rsidR="00A202E3" w:rsidRPr="00387BCA" w:rsidRDefault="00A202E3" w:rsidP="00387BCA">
      <w:pPr>
        <w:spacing w:line="480" w:lineRule="auto"/>
        <w:contextualSpacing/>
        <w:jc w:val="both"/>
        <w:rPr>
          <w:rFonts w:ascii="Times New Roman" w:hAnsi="Times New Roman" w:cs="Times New Roman"/>
          <w:sz w:val="24"/>
          <w:szCs w:val="24"/>
        </w:rPr>
      </w:pPr>
      <w:r w:rsidRPr="00387BCA">
        <w:rPr>
          <w:rFonts w:ascii="Times New Roman" w:hAnsi="Times New Roman" w:cs="Times New Roman"/>
          <w:sz w:val="24"/>
          <w:szCs w:val="24"/>
        </w:rPr>
        <w:t xml:space="preserve">Name of the School Observed: </w:t>
      </w:r>
      <w:proofErr w:type="spellStart"/>
      <w:r w:rsidRPr="00387BCA">
        <w:rPr>
          <w:rFonts w:ascii="Times New Roman" w:hAnsi="Times New Roman" w:cs="Times New Roman"/>
          <w:sz w:val="24"/>
          <w:szCs w:val="24"/>
        </w:rPr>
        <w:t>Napocor</w:t>
      </w:r>
      <w:proofErr w:type="spellEnd"/>
      <w:r w:rsidRPr="00387BCA">
        <w:rPr>
          <w:rFonts w:ascii="Times New Roman" w:hAnsi="Times New Roman" w:cs="Times New Roman"/>
          <w:sz w:val="24"/>
          <w:szCs w:val="24"/>
        </w:rPr>
        <w:t xml:space="preserve"> Elementary School</w:t>
      </w:r>
    </w:p>
    <w:p w:rsidR="00A202E3" w:rsidRPr="00387BCA" w:rsidRDefault="00A202E3" w:rsidP="00387BCA">
      <w:pPr>
        <w:spacing w:line="480" w:lineRule="auto"/>
        <w:contextualSpacing/>
        <w:jc w:val="both"/>
        <w:rPr>
          <w:rFonts w:ascii="Times New Roman" w:hAnsi="Times New Roman" w:cs="Times New Roman"/>
          <w:sz w:val="24"/>
          <w:szCs w:val="24"/>
        </w:rPr>
      </w:pPr>
      <w:r w:rsidRPr="00387BCA">
        <w:rPr>
          <w:rFonts w:ascii="Times New Roman" w:hAnsi="Times New Roman" w:cs="Times New Roman"/>
          <w:sz w:val="24"/>
          <w:szCs w:val="24"/>
        </w:rPr>
        <w:t xml:space="preserve">Location of the School: Ma. Christina, Fuentes, </w:t>
      </w:r>
      <w:proofErr w:type="spellStart"/>
      <w:r w:rsidRPr="00387BCA">
        <w:rPr>
          <w:rFonts w:ascii="Times New Roman" w:hAnsi="Times New Roman" w:cs="Times New Roman"/>
          <w:sz w:val="24"/>
          <w:szCs w:val="24"/>
        </w:rPr>
        <w:t>Iligan</w:t>
      </w:r>
      <w:proofErr w:type="spellEnd"/>
      <w:r w:rsidRPr="00387BCA">
        <w:rPr>
          <w:rFonts w:ascii="Times New Roman" w:hAnsi="Times New Roman" w:cs="Times New Roman"/>
          <w:sz w:val="24"/>
          <w:szCs w:val="24"/>
        </w:rPr>
        <w:t xml:space="preserve"> City</w:t>
      </w:r>
    </w:p>
    <w:p w:rsidR="00C33787" w:rsidRPr="00387BCA" w:rsidRDefault="00A202E3" w:rsidP="00387BCA">
      <w:pPr>
        <w:spacing w:line="480" w:lineRule="auto"/>
        <w:contextualSpacing/>
        <w:jc w:val="both"/>
        <w:rPr>
          <w:rFonts w:ascii="Times New Roman" w:hAnsi="Times New Roman" w:cs="Times New Roman"/>
          <w:sz w:val="24"/>
          <w:szCs w:val="24"/>
        </w:rPr>
      </w:pPr>
      <w:r w:rsidRPr="00387BCA">
        <w:rPr>
          <w:rFonts w:ascii="Times New Roman" w:hAnsi="Times New Roman" w:cs="Times New Roman"/>
          <w:sz w:val="24"/>
          <w:szCs w:val="24"/>
        </w:rPr>
        <w:t>Date of Visit: September 26, 2011</w:t>
      </w:r>
    </w:p>
    <w:p w:rsidR="00252ACD" w:rsidRPr="00387BCA" w:rsidRDefault="00252ACD" w:rsidP="00387BCA">
      <w:pPr>
        <w:spacing w:line="480" w:lineRule="auto"/>
        <w:contextualSpacing/>
        <w:jc w:val="both"/>
        <w:rPr>
          <w:rFonts w:ascii="Times New Roman" w:hAnsi="Times New Roman" w:cs="Times New Roman"/>
          <w:sz w:val="24"/>
          <w:szCs w:val="24"/>
        </w:rPr>
      </w:pPr>
    </w:p>
    <w:p w:rsidR="00660225" w:rsidRPr="00387BCA" w:rsidRDefault="00660225" w:rsidP="00387BCA">
      <w:pPr>
        <w:spacing w:line="480" w:lineRule="auto"/>
        <w:contextualSpacing/>
        <w:jc w:val="both"/>
        <w:rPr>
          <w:rFonts w:ascii="Times New Roman" w:hAnsi="Times New Roman" w:cs="Times New Roman"/>
          <w:sz w:val="24"/>
          <w:szCs w:val="24"/>
        </w:rPr>
      </w:pPr>
      <w:r w:rsidRPr="00387BCA">
        <w:rPr>
          <w:rFonts w:ascii="Times New Roman" w:hAnsi="Times New Roman" w:cs="Times New Roman"/>
          <w:sz w:val="24"/>
          <w:szCs w:val="24"/>
        </w:rPr>
        <w:tab/>
      </w:r>
      <w:r w:rsidR="006316C3" w:rsidRPr="00387BCA">
        <w:rPr>
          <w:rFonts w:ascii="Times New Roman" w:hAnsi="Times New Roman" w:cs="Times New Roman"/>
          <w:sz w:val="24"/>
          <w:szCs w:val="24"/>
        </w:rPr>
        <w:t>As I went around the school and examined the board displays, I saw</w:t>
      </w:r>
      <w:r w:rsidR="00B433A0" w:rsidRPr="00387BCA">
        <w:rPr>
          <w:rFonts w:ascii="Times New Roman" w:hAnsi="Times New Roman" w:cs="Times New Roman"/>
          <w:sz w:val="24"/>
          <w:szCs w:val="24"/>
        </w:rPr>
        <w:t xml:space="preserve"> </w:t>
      </w:r>
      <w:r w:rsidR="002813E1" w:rsidRPr="00387BCA">
        <w:rPr>
          <w:rFonts w:ascii="Times New Roman" w:hAnsi="Times New Roman" w:cs="Times New Roman"/>
          <w:sz w:val="24"/>
          <w:szCs w:val="24"/>
        </w:rPr>
        <w:t>six</w:t>
      </w:r>
      <w:r w:rsidR="006316C3" w:rsidRPr="00387BCA">
        <w:rPr>
          <w:rFonts w:ascii="Times New Roman" w:hAnsi="Times New Roman" w:cs="Times New Roman"/>
          <w:sz w:val="24"/>
          <w:szCs w:val="24"/>
        </w:rPr>
        <w:t xml:space="preserve"> several board displays</w:t>
      </w:r>
      <w:r w:rsidR="002813E1" w:rsidRPr="00387BCA">
        <w:rPr>
          <w:rFonts w:ascii="Times New Roman" w:hAnsi="Times New Roman" w:cs="Times New Roman"/>
          <w:sz w:val="24"/>
          <w:szCs w:val="24"/>
        </w:rPr>
        <w:t>. The board displays were found in every grade level and so the target viewers can easily see them. The displays were about the Science Month Celebration since the observation was done on the month of September</w:t>
      </w:r>
      <w:r w:rsidR="00252ACD" w:rsidRPr="00387BCA">
        <w:rPr>
          <w:rFonts w:ascii="Times New Roman" w:hAnsi="Times New Roman" w:cs="Times New Roman"/>
          <w:sz w:val="24"/>
          <w:szCs w:val="24"/>
        </w:rPr>
        <w:t xml:space="preserve">. The images I saw in the bulletin boards were images concerning science and technology like simple experiments and inventions. Several colors were put to make the bulletin board display like red, blue, and yellow and some neon colors. The </w:t>
      </w:r>
      <w:r w:rsidR="00252ACD" w:rsidRPr="00387BCA">
        <w:rPr>
          <w:rFonts w:ascii="Times New Roman" w:hAnsi="Times New Roman" w:cs="Times New Roman"/>
          <w:sz w:val="24"/>
          <w:szCs w:val="24"/>
        </w:rPr>
        <w:lastRenderedPageBreak/>
        <w:t xml:space="preserve">pieces of information were arranged properly so that it could be easily understood by the </w:t>
      </w:r>
      <w:r w:rsidRPr="00387BCA">
        <w:rPr>
          <w:rFonts w:ascii="Times New Roman" w:hAnsi="Times New Roman" w:cs="Times New Roman"/>
          <w:sz w:val="24"/>
          <w:szCs w:val="24"/>
        </w:rPr>
        <w:t xml:space="preserve">pupils. The materials that were used in making the displays were </w:t>
      </w:r>
      <w:proofErr w:type="spellStart"/>
      <w:r w:rsidRPr="00387BCA">
        <w:rPr>
          <w:rFonts w:ascii="Times New Roman" w:hAnsi="Times New Roman" w:cs="Times New Roman"/>
          <w:sz w:val="24"/>
          <w:szCs w:val="24"/>
        </w:rPr>
        <w:t>cartolina</w:t>
      </w:r>
      <w:proofErr w:type="spellEnd"/>
      <w:r w:rsidRPr="00387BCA">
        <w:rPr>
          <w:rFonts w:ascii="Times New Roman" w:hAnsi="Times New Roman" w:cs="Times New Roman"/>
          <w:sz w:val="24"/>
          <w:szCs w:val="24"/>
        </w:rPr>
        <w:t>, art papers and cut outs from magazines.  There was no border used in making the display. I have not noticed any errors like misspelled words and grammar inconsistencies. However, some of the messages were not clear and cannot be easily understood because some of the materials posted in the bulletin board were not relevant to the theme.</w:t>
      </w:r>
    </w:p>
    <w:p w:rsidR="00660225" w:rsidRPr="00387BCA" w:rsidRDefault="00660225" w:rsidP="00387BCA">
      <w:pPr>
        <w:spacing w:line="480" w:lineRule="auto"/>
        <w:contextualSpacing/>
        <w:jc w:val="both"/>
        <w:rPr>
          <w:rFonts w:ascii="Times New Roman" w:hAnsi="Times New Roman" w:cs="Times New Roman"/>
          <w:sz w:val="24"/>
          <w:szCs w:val="24"/>
        </w:rPr>
      </w:pPr>
    </w:p>
    <w:p w:rsidR="00660225" w:rsidRPr="00387BCA" w:rsidRDefault="0037713A" w:rsidP="00387BCA">
      <w:pPr>
        <w:spacing w:line="480" w:lineRule="auto"/>
        <w:contextualSpacing/>
        <w:rPr>
          <w:rFonts w:ascii="Times New Roman" w:hAnsi="Times New Roman" w:cs="Times New Roman"/>
          <w:b/>
          <w:sz w:val="24"/>
          <w:szCs w:val="24"/>
        </w:rPr>
      </w:pPr>
      <w:r w:rsidRPr="00387BCA">
        <w:rPr>
          <w:rFonts w:ascii="Times New Roman" w:hAnsi="Times New Roman" w:cs="Times New Roman"/>
          <w:b/>
          <w:sz w:val="24"/>
          <w:szCs w:val="24"/>
        </w:rPr>
        <w:t>BOARD DISPLAYS EVALUATION FORM</w:t>
      </w:r>
    </w:p>
    <w:p w:rsidR="00203613" w:rsidRPr="00387BCA" w:rsidRDefault="00203613" w:rsidP="00387BCA">
      <w:pPr>
        <w:spacing w:line="480" w:lineRule="auto"/>
        <w:contextualSpacing/>
        <w:jc w:val="both"/>
        <w:rPr>
          <w:rFonts w:ascii="Times New Roman" w:hAnsi="Times New Roman" w:cs="Times New Roman"/>
          <w:sz w:val="24"/>
          <w:szCs w:val="24"/>
        </w:rPr>
      </w:pPr>
    </w:p>
    <w:p w:rsidR="00203613" w:rsidRPr="00387BCA" w:rsidRDefault="0037713A" w:rsidP="00387BCA">
      <w:pPr>
        <w:spacing w:line="360" w:lineRule="auto"/>
        <w:contextualSpacing/>
        <w:jc w:val="both"/>
        <w:rPr>
          <w:rFonts w:ascii="Times New Roman" w:hAnsi="Times New Roman" w:cs="Times New Roman"/>
          <w:sz w:val="24"/>
          <w:szCs w:val="24"/>
        </w:rPr>
      </w:pPr>
      <w:r w:rsidRPr="00387BCA">
        <w:rPr>
          <w:rFonts w:ascii="Times New Roman" w:hAnsi="Times New Roman" w:cs="Times New Roman"/>
          <w:sz w:val="24"/>
          <w:szCs w:val="24"/>
        </w:rPr>
        <w:t xml:space="preserve">Topic of the Board Display: </w:t>
      </w:r>
      <w:r w:rsidR="00442B5A" w:rsidRPr="00387BCA">
        <w:rPr>
          <w:rFonts w:ascii="Times New Roman" w:hAnsi="Times New Roman" w:cs="Times New Roman"/>
          <w:sz w:val="24"/>
          <w:szCs w:val="24"/>
        </w:rPr>
        <w:t>Science Month Celebration</w:t>
      </w:r>
    </w:p>
    <w:p w:rsidR="00203613" w:rsidRPr="00387BCA" w:rsidRDefault="00442B5A" w:rsidP="00387BCA">
      <w:pPr>
        <w:spacing w:line="360" w:lineRule="auto"/>
        <w:contextualSpacing/>
        <w:jc w:val="both"/>
        <w:rPr>
          <w:rFonts w:ascii="Times New Roman" w:hAnsi="Times New Roman" w:cs="Times New Roman"/>
          <w:sz w:val="24"/>
          <w:szCs w:val="24"/>
        </w:rPr>
      </w:pPr>
      <w:r w:rsidRPr="00387BCA">
        <w:rPr>
          <w:rFonts w:ascii="Times New Roman" w:hAnsi="Times New Roman" w:cs="Times New Roman"/>
          <w:sz w:val="24"/>
          <w:szCs w:val="24"/>
        </w:rPr>
        <w:t>Location of the B</w:t>
      </w:r>
      <w:r w:rsidR="00C8617B" w:rsidRPr="00387BCA">
        <w:rPr>
          <w:rFonts w:ascii="Times New Roman" w:hAnsi="Times New Roman" w:cs="Times New Roman"/>
          <w:sz w:val="24"/>
          <w:szCs w:val="24"/>
        </w:rPr>
        <w:t xml:space="preserve">oard Display in School: </w:t>
      </w:r>
      <w:r w:rsidR="00E406FD" w:rsidRPr="00387BCA">
        <w:rPr>
          <w:rFonts w:ascii="Times New Roman" w:hAnsi="Times New Roman" w:cs="Times New Roman"/>
          <w:sz w:val="24"/>
          <w:szCs w:val="24"/>
        </w:rPr>
        <w:t xml:space="preserve">within </w:t>
      </w:r>
      <w:r w:rsidR="00C8617B" w:rsidRPr="00387BCA">
        <w:rPr>
          <w:rFonts w:ascii="Times New Roman" w:hAnsi="Times New Roman" w:cs="Times New Roman"/>
          <w:sz w:val="24"/>
          <w:szCs w:val="24"/>
        </w:rPr>
        <w:t>G</w:t>
      </w:r>
      <w:r w:rsidR="00E2655B" w:rsidRPr="00387BCA">
        <w:rPr>
          <w:rFonts w:ascii="Times New Roman" w:hAnsi="Times New Roman" w:cs="Times New Roman"/>
          <w:sz w:val="24"/>
          <w:szCs w:val="24"/>
        </w:rPr>
        <w:t>rade 2 level</w:t>
      </w:r>
      <w:r w:rsidR="00E406FD" w:rsidRPr="00387BCA">
        <w:rPr>
          <w:rFonts w:ascii="Times New Roman" w:hAnsi="Times New Roman" w:cs="Times New Roman"/>
          <w:sz w:val="24"/>
          <w:szCs w:val="24"/>
        </w:rPr>
        <w:t xml:space="preserve"> classrooms</w:t>
      </w:r>
    </w:p>
    <w:p w:rsidR="00442B5A" w:rsidRPr="00387BCA" w:rsidRDefault="00442B5A" w:rsidP="00387BCA">
      <w:pPr>
        <w:spacing w:line="360" w:lineRule="auto"/>
        <w:contextualSpacing/>
        <w:jc w:val="both"/>
        <w:rPr>
          <w:rFonts w:ascii="Times New Roman" w:hAnsi="Times New Roman" w:cs="Times New Roman"/>
          <w:sz w:val="24"/>
          <w:szCs w:val="24"/>
        </w:rPr>
      </w:pPr>
      <w:r w:rsidRPr="00387BCA">
        <w:rPr>
          <w:rFonts w:ascii="Times New Roman" w:hAnsi="Times New Roman" w:cs="Times New Roman"/>
          <w:sz w:val="24"/>
          <w:szCs w:val="24"/>
        </w:rPr>
        <w:t>Check the column that indicates your rating. Write comments to back up your ratings.</w:t>
      </w:r>
    </w:p>
    <w:p w:rsidR="002C7E0A" w:rsidRPr="00387BCA" w:rsidRDefault="002C7E0A" w:rsidP="00387BCA">
      <w:pPr>
        <w:spacing w:line="360" w:lineRule="auto"/>
        <w:contextualSpacing/>
        <w:jc w:val="both"/>
        <w:rPr>
          <w:rFonts w:ascii="Times New Roman" w:hAnsi="Times New Roman" w:cs="Times New Roman"/>
          <w:sz w:val="24"/>
          <w:szCs w:val="24"/>
        </w:rPr>
      </w:pPr>
      <w:r w:rsidRPr="00387BCA">
        <w:rPr>
          <w:rFonts w:ascii="Times New Roman" w:hAnsi="Times New Roman" w:cs="Times New Roman"/>
          <w:sz w:val="24"/>
          <w:szCs w:val="24"/>
        </w:rPr>
        <w:t>4-Outstanding</w:t>
      </w:r>
      <w:r w:rsidRPr="00387BCA">
        <w:rPr>
          <w:rFonts w:ascii="Times New Roman" w:hAnsi="Times New Roman" w:cs="Times New Roman"/>
          <w:sz w:val="24"/>
          <w:szCs w:val="24"/>
        </w:rPr>
        <w:tab/>
        <w:t>3-Very Satisfactory</w:t>
      </w:r>
      <w:r w:rsidRPr="00387BCA">
        <w:rPr>
          <w:rFonts w:ascii="Times New Roman" w:hAnsi="Times New Roman" w:cs="Times New Roman"/>
          <w:sz w:val="24"/>
          <w:szCs w:val="24"/>
        </w:rPr>
        <w:tab/>
        <w:t>2-Satisfactory</w:t>
      </w:r>
      <w:r w:rsidRPr="00387BCA">
        <w:rPr>
          <w:rFonts w:ascii="Times New Roman" w:hAnsi="Times New Roman" w:cs="Times New Roman"/>
          <w:sz w:val="24"/>
          <w:szCs w:val="24"/>
        </w:rPr>
        <w:tab/>
        <w:t>1-Needs Improvement</w:t>
      </w:r>
    </w:p>
    <w:p w:rsidR="00203613" w:rsidRPr="00387BCA" w:rsidRDefault="00203613" w:rsidP="00387BCA">
      <w:pPr>
        <w:spacing w:line="360" w:lineRule="auto"/>
        <w:contextualSpacing/>
        <w:jc w:val="both"/>
        <w:rPr>
          <w:rFonts w:ascii="Times New Roman" w:hAnsi="Times New Roman" w:cs="Times New Roman"/>
          <w:sz w:val="24"/>
          <w:szCs w:val="24"/>
        </w:rPr>
      </w:pPr>
    </w:p>
    <w:tbl>
      <w:tblPr>
        <w:tblStyle w:val="TableGrid"/>
        <w:tblW w:w="0" w:type="auto"/>
        <w:tblLook w:val="04A0"/>
      </w:tblPr>
      <w:tblGrid>
        <w:gridCol w:w="2538"/>
        <w:gridCol w:w="1080"/>
        <w:gridCol w:w="990"/>
        <w:gridCol w:w="1080"/>
        <w:gridCol w:w="990"/>
        <w:gridCol w:w="2898"/>
      </w:tblGrid>
      <w:tr w:rsidR="002C7E0A" w:rsidRPr="00387BCA" w:rsidTr="004A7772">
        <w:tc>
          <w:tcPr>
            <w:tcW w:w="2538" w:type="dxa"/>
            <w:vAlign w:val="center"/>
          </w:tcPr>
          <w:p w:rsidR="002C7E0A" w:rsidRPr="00387BCA" w:rsidRDefault="002C7E0A" w:rsidP="00387BCA">
            <w:pPr>
              <w:spacing w:before="100" w:after="100"/>
              <w:contextualSpacing/>
              <w:jc w:val="both"/>
              <w:rPr>
                <w:rFonts w:ascii="Times New Roman" w:hAnsi="Times New Roman" w:cs="Times New Roman"/>
                <w:sz w:val="24"/>
                <w:szCs w:val="24"/>
              </w:rPr>
            </w:pPr>
            <w:r w:rsidRPr="00387BCA">
              <w:rPr>
                <w:rFonts w:ascii="Times New Roman" w:hAnsi="Times New Roman" w:cs="Times New Roman"/>
                <w:sz w:val="24"/>
                <w:szCs w:val="24"/>
              </w:rPr>
              <w:t>Criteria</w:t>
            </w:r>
          </w:p>
        </w:tc>
        <w:tc>
          <w:tcPr>
            <w:tcW w:w="1080" w:type="dxa"/>
            <w:vAlign w:val="center"/>
          </w:tcPr>
          <w:p w:rsidR="002C7E0A" w:rsidRPr="00387BCA" w:rsidRDefault="002C7E0A" w:rsidP="00387BCA">
            <w:pPr>
              <w:spacing w:before="100" w:after="100"/>
              <w:contextualSpacing/>
              <w:jc w:val="both"/>
              <w:rPr>
                <w:rFonts w:ascii="Times New Roman" w:hAnsi="Times New Roman" w:cs="Times New Roman"/>
                <w:sz w:val="24"/>
                <w:szCs w:val="24"/>
              </w:rPr>
            </w:pPr>
            <w:r w:rsidRPr="00387BCA">
              <w:rPr>
                <w:rFonts w:ascii="Times New Roman" w:hAnsi="Times New Roman" w:cs="Times New Roman"/>
                <w:sz w:val="24"/>
                <w:szCs w:val="24"/>
              </w:rPr>
              <w:t>NI</w:t>
            </w:r>
          </w:p>
        </w:tc>
        <w:tc>
          <w:tcPr>
            <w:tcW w:w="990" w:type="dxa"/>
            <w:vAlign w:val="center"/>
          </w:tcPr>
          <w:p w:rsidR="002C7E0A" w:rsidRPr="00387BCA" w:rsidRDefault="002C7E0A" w:rsidP="00387BCA">
            <w:pPr>
              <w:spacing w:before="100" w:after="100"/>
              <w:contextualSpacing/>
              <w:jc w:val="both"/>
              <w:rPr>
                <w:rFonts w:ascii="Times New Roman" w:hAnsi="Times New Roman" w:cs="Times New Roman"/>
                <w:sz w:val="24"/>
                <w:szCs w:val="24"/>
              </w:rPr>
            </w:pPr>
            <w:r w:rsidRPr="00387BCA">
              <w:rPr>
                <w:rFonts w:ascii="Times New Roman" w:hAnsi="Times New Roman" w:cs="Times New Roman"/>
                <w:sz w:val="24"/>
                <w:szCs w:val="24"/>
              </w:rPr>
              <w:t>S</w:t>
            </w:r>
          </w:p>
        </w:tc>
        <w:tc>
          <w:tcPr>
            <w:tcW w:w="1080" w:type="dxa"/>
            <w:vAlign w:val="center"/>
          </w:tcPr>
          <w:p w:rsidR="002C7E0A" w:rsidRPr="00387BCA" w:rsidRDefault="002C7E0A" w:rsidP="00387BCA">
            <w:pPr>
              <w:spacing w:before="100" w:after="100"/>
              <w:contextualSpacing/>
              <w:jc w:val="both"/>
              <w:rPr>
                <w:rFonts w:ascii="Times New Roman" w:hAnsi="Times New Roman" w:cs="Times New Roman"/>
                <w:sz w:val="24"/>
                <w:szCs w:val="24"/>
              </w:rPr>
            </w:pPr>
            <w:r w:rsidRPr="00387BCA">
              <w:rPr>
                <w:rFonts w:ascii="Times New Roman" w:hAnsi="Times New Roman" w:cs="Times New Roman"/>
                <w:sz w:val="24"/>
                <w:szCs w:val="24"/>
              </w:rPr>
              <w:t>VS</w:t>
            </w:r>
          </w:p>
        </w:tc>
        <w:tc>
          <w:tcPr>
            <w:tcW w:w="990" w:type="dxa"/>
            <w:vAlign w:val="center"/>
          </w:tcPr>
          <w:p w:rsidR="002C7E0A" w:rsidRPr="00387BCA" w:rsidRDefault="002C7E0A" w:rsidP="00387BCA">
            <w:pPr>
              <w:spacing w:before="100" w:after="100"/>
              <w:contextualSpacing/>
              <w:jc w:val="both"/>
              <w:rPr>
                <w:rFonts w:ascii="Times New Roman" w:hAnsi="Times New Roman" w:cs="Times New Roman"/>
                <w:sz w:val="24"/>
                <w:szCs w:val="24"/>
              </w:rPr>
            </w:pPr>
            <w:r w:rsidRPr="00387BCA">
              <w:rPr>
                <w:rFonts w:ascii="Times New Roman" w:hAnsi="Times New Roman" w:cs="Times New Roman"/>
                <w:sz w:val="24"/>
                <w:szCs w:val="24"/>
              </w:rPr>
              <w:t>O</w:t>
            </w:r>
          </w:p>
        </w:tc>
        <w:tc>
          <w:tcPr>
            <w:tcW w:w="2898" w:type="dxa"/>
            <w:vAlign w:val="center"/>
          </w:tcPr>
          <w:p w:rsidR="002C7E0A" w:rsidRPr="00387BCA" w:rsidRDefault="002C7E0A" w:rsidP="00387BCA">
            <w:pPr>
              <w:spacing w:before="100" w:after="100"/>
              <w:contextualSpacing/>
              <w:jc w:val="both"/>
              <w:rPr>
                <w:rFonts w:ascii="Times New Roman" w:hAnsi="Times New Roman" w:cs="Times New Roman"/>
                <w:sz w:val="24"/>
                <w:szCs w:val="24"/>
              </w:rPr>
            </w:pPr>
            <w:r w:rsidRPr="00387BCA">
              <w:rPr>
                <w:rFonts w:ascii="Times New Roman" w:hAnsi="Times New Roman" w:cs="Times New Roman"/>
                <w:sz w:val="24"/>
                <w:szCs w:val="24"/>
              </w:rPr>
              <w:t>Comments</w:t>
            </w:r>
          </w:p>
        </w:tc>
      </w:tr>
      <w:tr w:rsidR="002C7E0A" w:rsidRPr="00387BCA" w:rsidTr="00686245">
        <w:tc>
          <w:tcPr>
            <w:tcW w:w="2538" w:type="dxa"/>
          </w:tcPr>
          <w:p w:rsidR="002C7E0A" w:rsidRPr="00387BCA" w:rsidRDefault="002C7E0A" w:rsidP="00387BCA">
            <w:pPr>
              <w:spacing w:before="100" w:after="100"/>
              <w:contextualSpacing/>
              <w:jc w:val="both"/>
              <w:rPr>
                <w:rFonts w:ascii="Times New Roman" w:hAnsi="Times New Roman" w:cs="Times New Roman"/>
                <w:sz w:val="24"/>
                <w:szCs w:val="24"/>
              </w:rPr>
            </w:pPr>
            <w:r w:rsidRPr="00387BCA">
              <w:rPr>
                <w:rFonts w:ascii="Times New Roman" w:hAnsi="Times New Roman" w:cs="Times New Roman"/>
                <w:b/>
                <w:sz w:val="24"/>
                <w:szCs w:val="24"/>
              </w:rPr>
              <w:t>Effective Communication</w:t>
            </w:r>
            <w:r w:rsidRPr="00387BCA">
              <w:rPr>
                <w:rFonts w:ascii="Times New Roman" w:hAnsi="Times New Roman" w:cs="Times New Roman"/>
                <w:sz w:val="24"/>
                <w:szCs w:val="24"/>
              </w:rPr>
              <w:br/>
              <w:t>Conveys the message quickly and early</w:t>
            </w:r>
          </w:p>
        </w:tc>
        <w:tc>
          <w:tcPr>
            <w:tcW w:w="1080" w:type="dxa"/>
            <w:vAlign w:val="center"/>
          </w:tcPr>
          <w:p w:rsidR="002C7E0A" w:rsidRPr="00686245" w:rsidRDefault="002C7E0A" w:rsidP="00686245">
            <w:pPr>
              <w:spacing w:before="100" w:after="100"/>
              <w:contextualSpacing/>
              <w:rPr>
                <w:rFonts w:ascii="Times New Roman" w:hAnsi="Times New Roman" w:cs="Times New Roman"/>
                <w:b/>
                <w:sz w:val="24"/>
                <w:szCs w:val="24"/>
              </w:rPr>
            </w:pPr>
          </w:p>
        </w:tc>
        <w:tc>
          <w:tcPr>
            <w:tcW w:w="990" w:type="dxa"/>
            <w:vAlign w:val="center"/>
          </w:tcPr>
          <w:p w:rsidR="002C7E0A" w:rsidRPr="00686245" w:rsidRDefault="004A7772" w:rsidP="00686245">
            <w:pPr>
              <w:spacing w:before="100" w:after="100"/>
              <w:contextualSpacing/>
              <w:rPr>
                <w:rFonts w:ascii="Times New Roman" w:hAnsi="Times New Roman" w:cs="Times New Roman"/>
                <w:b/>
                <w:sz w:val="24"/>
                <w:szCs w:val="24"/>
              </w:rPr>
            </w:pPr>
            <w:r w:rsidRPr="00686245">
              <w:rPr>
                <w:rFonts w:ascii="Times New Roman" w:hAnsi="Times New Roman" w:cs="Times New Roman"/>
                <w:b/>
                <w:sz w:val="24"/>
                <w:szCs w:val="24"/>
              </w:rPr>
              <w:t>/</w:t>
            </w:r>
          </w:p>
        </w:tc>
        <w:tc>
          <w:tcPr>
            <w:tcW w:w="1080" w:type="dxa"/>
            <w:vAlign w:val="center"/>
          </w:tcPr>
          <w:p w:rsidR="002C7E0A" w:rsidRPr="00686245" w:rsidRDefault="002C7E0A" w:rsidP="00686245">
            <w:pPr>
              <w:spacing w:before="100" w:after="100"/>
              <w:contextualSpacing/>
              <w:rPr>
                <w:rFonts w:ascii="Times New Roman" w:hAnsi="Times New Roman" w:cs="Times New Roman"/>
                <w:b/>
                <w:sz w:val="24"/>
                <w:szCs w:val="24"/>
              </w:rPr>
            </w:pPr>
          </w:p>
        </w:tc>
        <w:tc>
          <w:tcPr>
            <w:tcW w:w="990" w:type="dxa"/>
            <w:vAlign w:val="center"/>
          </w:tcPr>
          <w:p w:rsidR="002C7E0A" w:rsidRPr="00686245" w:rsidRDefault="002C7E0A" w:rsidP="00686245">
            <w:pPr>
              <w:spacing w:before="100" w:after="100"/>
              <w:contextualSpacing/>
              <w:rPr>
                <w:rFonts w:ascii="Times New Roman" w:hAnsi="Times New Roman" w:cs="Times New Roman"/>
                <w:b/>
                <w:sz w:val="24"/>
                <w:szCs w:val="24"/>
              </w:rPr>
            </w:pPr>
          </w:p>
        </w:tc>
        <w:tc>
          <w:tcPr>
            <w:tcW w:w="2898" w:type="dxa"/>
          </w:tcPr>
          <w:p w:rsidR="002C7E0A" w:rsidRPr="00387BCA" w:rsidRDefault="00203613" w:rsidP="00387BCA">
            <w:pPr>
              <w:spacing w:before="100" w:after="100"/>
              <w:contextualSpacing/>
              <w:jc w:val="both"/>
              <w:rPr>
                <w:rFonts w:ascii="Times New Roman" w:hAnsi="Times New Roman" w:cs="Times New Roman"/>
                <w:sz w:val="24"/>
                <w:szCs w:val="24"/>
              </w:rPr>
            </w:pPr>
            <w:r w:rsidRPr="00387BCA">
              <w:rPr>
                <w:rFonts w:ascii="Times New Roman" w:hAnsi="Times New Roman" w:cs="Times New Roman"/>
                <w:sz w:val="24"/>
                <w:szCs w:val="24"/>
              </w:rPr>
              <w:t>The message was conveyed quickly but other materials posted are not related to the theme</w:t>
            </w:r>
          </w:p>
        </w:tc>
      </w:tr>
      <w:tr w:rsidR="002C7E0A" w:rsidRPr="00387BCA" w:rsidTr="00686245">
        <w:tc>
          <w:tcPr>
            <w:tcW w:w="2538" w:type="dxa"/>
          </w:tcPr>
          <w:p w:rsidR="002C7E0A" w:rsidRPr="00387BCA" w:rsidRDefault="002C7E0A" w:rsidP="00387BCA">
            <w:pPr>
              <w:spacing w:before="100" w:after="100"/>
              <w:contextualSpacing/>
              <w:jc w:val="both"/>
              <w:rPr>
                <w:rFonts w:ascii="Times New Roman" w:hAnsi="Times New Roman" w:cs="Times New Roman"/>
                <w:b/>
                <w:sz w:val="24"/>
                <w:szCs w:val="24"/>
              </w:rPr>
            </w:pPr>
            <w:r w:rsidRPr="00387BCA">
              <w:rPr>
                <w:rFonts w:ascii="Times New Roman" w:hAnsi="Times New Roman" w:cs="Times New Roman"/>
                <w:b/>
                <w:sz w:val="24"/>
                <w:szCs w:val="24"/>
              </w:rPr>
              <w:t>Attractiveness</w:t>
            </w:r>
          </w:p>
          <w:p w:rsidR="002C7E0A" w:rsidRPr="00387BCA" w:rsidRDefault="002C7E0A" w:rsidP="00387BCA">
            <w:pPr>
              <w:spacing w:before="100" w:after="100"/>
              <w:contextualSpacing/>
              <w:jc w:val="both"/>
              <w:rPr>
                <w:rFonts w:ascii="Times New Roman" w:hAnsi="Times New Roman" w:cs="Times New Roman"/>
                <w:sz w:val="24"/>
                <w:szCs w:val="24"/>
              </w:rPr>
            </w:pPr>
            <w:r w:rsidRPr="00387BCA">
              <w:rPr>
                <w:rFonts w:ascii="Times New Roman" w:hAnsi="Times New Roman" w:cs="Times New Roman"/>
                <w:sz w:val="24"/>
                <w:szCs w:val="24"/>
              </w:rPr>
              <w:t>Colors and arrangement catches and holds interest</w:t>
            </w:r>
          </w:p>
        </w:tc>
        <w:tc>
          <w:tcPr>
            <w:tcW w:w="1080" w:type="dxa"/>
            <w:vAlign w:val="center"/>
          </w:tcPr>
          <w:p w:rsidR="002C7E0A" w:rsidRPr="00686245" w:rsidRDefault="002C7E0A" w:rsidP="00686245">
            <w:pPr>
              <w:spacing w:before="100" w:after="100"/>
              <w:contextualSpacing/>
              <w:rPr>
                <w:rFonts w:ascii="Times New Roman" w:hAnsi="Times New Roman" w:cs="Times New Roman"/>
                <w:b/>
                <w:sz w:val="24"/>
                <w:szCs w:val="24"/>
              </w:rPr>
            </w:pPr>
          </w:p>
        </w:tc>
        <w:tc>
          <w:tcPr>
            <w:tcW w:w="990" w:type="dxa"/>
            <w:vAlign w:val="center"/>
          </w:tcPr>
          <w:p w:rsidR="002C7E0A" w:rsidRPr="00686245" w:rsidRDefault="002C7E0A" w:rsidP="00686245">
            <w:pPr>
              <w:spacing w:before="100" w:after="100"/>
              <w:contextualSpacing/>
              <w:rPr>
                <w:rFonts w:ascii="Times New Roman" w:hAnsi="Times New Roman" w:cs="Times New Roman"/>
                <w:b/>
                <w:sz w:val="24"/>
                <w:szCs w:val="24"/>
              </w:rPr>
            </w:pPr>
          </w:p>
        </w:tc>
        <w:tc>
          <w:tcPr>
            <w:tcW w:w="1080" w:type="dxa"/>
            <w:vAlign w:val="center"/>
          </w:tcPr>
          <w:p w:rsidR="002C7E0A" w:rsidRPr="00686245" w:rsidRDefault="00203613" w:rsidP="00686245">
            <w:pPr>
              <w:spacing w:before="100" w:after="100"/>
              <w:contextualSpacing/>
              <w:rPr>
                <w:rFonts w:ascii="Times New Roman" w:hAnsi="Times New Roman" w:cs="Times New Roman"/>
                <w:b/>
                <w:sz w:val="24"/>
                <w:szCs w:val="24"/>
              </w:rPr>
            </w:pPr>
            <w:r w:rsidRPr="00686245">
              <w:rPr>
                <w:rFonts w:ascii="Times New Roman" w:hAnsi="Times New Roman" w:cs="Times New Roman"/>
                <w:b/>
                <w:sz w:val="24"/>
                <w:szCs w:val="24"/>
              </w:rPr>
              <w:t>/</w:t>
            </w:r>
          </w:p>
        </w:tc>
        <w:tc>
          <w:tcPr>
            <w:tcW w:w="990" w:type="dxa"/>
            <w:vAlign w:val="center"/>
          </w:tcPr>
          <w:p w:rsidR="002C7E0A" w:rsidRPr="00686245" w:rsidRDefault="002C7E0A" w:rsidP="00686245">
            <w:pPr>
              <w:spacing w:before="100" w:after="100"/>
              <w:contextualSpacing/>
              <w:rPr>
                <w:rFonts w:ascii="Times New Roman" w:hAnsi="Times New Roman" w:cs="Times New Roman"/>
                <w:b/>
                <w:sz w:val="24"/>
                <w:szCs w:val="24"/>
              </w:rPr>
            </w:pPr>
          </w:p>
        </w:tc>
        <w:tc>
          <w:tcPr>
            <w:tcW w:w="2898" w:type="dxa"/>
          </w:tcPr>
          <w:p w:rsidR="002C7E0A" w:rsidRPr="00387BCA" w:rsidRDefault="00203613" w:rsidP="00387BCA">
            <w:pPr>
              <w:spacing w:before="100" w:after="100"/>
              <w:contextualSpacing/>
              <w:jc w:val="both"/>
              <w:rPr>
                <w:rFonts w:ascii="Times New Roman" w:hAnsi="Times New Roman" w:cs="Times New Roman"/>
                <w:sz w:val="24"/>
                <w:szCs w:val="24"/>
              </w:rPr>
            </w:pPr>
            <w:r w:rsidRPr="00387BCA">
              <w:rPr>
                <w:rFonts w:ascii="Times New Roman" w:hAnsi="Times New Roman" w:cs="Times New Roman"/>
                <w:sz w:val="24"/>
                <w:szCs w:val="24"/>
              </w:rPr>
              <w:t>The colors used in  the board display is enough to attract the viewers</w:t>
            </w:r>
          </w:p>
        </w:tc>
      </w:tr>
      <w:tr w:rsidR="002C7E0A" w:rsidRPr="00387BCA" w:rsidTr="00686245">
        <w:tc>
          <w:tcPr>
            <w:tcW w:w="2538" w:type="dxa"/>
          </w:tcPr>
          <w:p w:rsidR="002C7E0A" w:rsidRPr="00387BCA" w:rsidRDefault="0037525D" w:rsidP="00387BCA">
            <w:pPr>
              <w:spacing w:before="100" w:after="100"/>
              <w:contextualSpacing/>
              <w:jc w:val="both"/>
              <w:rPr>
                <w:rFonts w:ascii="Times New Roman" w:hAnsi="Times New Roman" w:cs="Times New Roman"/>
                <w:b/>
                <w:sz w:val="24"/>
                <w:szCs w:val="24"/>
              </w:rPr>
            </w:pPr>
            <w:r w:rsidRPr="00387BCA">
              <w:rPr>
                <w:rFonts w:ascii="Times New Roman" w:hAnsi="Times New Roman" w:cs="Times New Roman"/>
                <w:b/>
                <w:sz w:val="24"/>
                <w:szCs w:val="24"/>
              </w:rPr>
              <w:t>Balance</w:t>
            </w:r>
          </w:p>
          <w:p w:rsidR="0037525D" w:rsidRPr="00387BCA" w:rsidRDefault="0037525D" w:rsidP="00387BCA">
            <w:pPr>
              <w:spacing w:before="100" w:after="100"/>
              <w:contextualSpacing/>
              <w:jc w:val="both"/>
              <w:rPr>
                <w:rFonts w:ascii="Times New Roman" w:hAnsi="Times New Roman" w:cs="Times New Roman"/>
                <w:sz w:val="24"/>
                <w:szCs w:val="24"/>
              </w:rPr>
            </w:pPr>
            <w:r w:rsidRPr="00387BCA">
              <w:rPr>
                <w:rFonts w:ascii="Times New Roman" w:hAnsi="Times New Roman" w:cs="Times New Roman"/>
                <w:sz w:val="24"/>
                <w:szCs w:val="24"/>
              </w:rPr>
              <w:t>Objects are arranged so stability is perceived</w:t>
            </w:r>
          </w:p>
        </w:tc>
        <w:tc>
          <w:tcPr>
            <w:tcW w:w="1080" w:type="dxa"/>
            <w:vAlign w:val="center"/>
          </w:tcPr>
          <w:p w:rsidR="002C7E0A" w:rsidRPr="00686245" w:rsidRDefault="002C7E0A" w:rsidP="00686245">
            <w:pPr>
              <w:spacing w:before="100" w:after="100"/>
              <w:contextualSpacing/>
              <w:rPr>
                <w:rFonts w:ascii="Times New Roman" w:hAnsi="Times New Roman" w:cs="Times New Roman"/>
                <w:b/>
                <w:sz w:val="24"/>
                <w:szCs w:val="24"/>
              </w:rPr>
            </w:pPr>
          </w:p>
        </w:tc>
        <w:tc>
          <w:tcPr>
            <w:tcW w:w="990" w:type="dxa"/>
            <w:vAlign w:val="center"/>
          </w:tcPr>
          <w:p w:rsidR="002C7E0A" w:rsidRPr="00686245" w:rsidRDefault="002C7E0A" w:rsidP="00686245">
            <w:pPr>
              <w:spacing w:before="100" w:after="100"/>
              <w:contextualSpacing/>
              <w:rPr>
                <w:rFonts w:ascii="Times New Roman" w:hAnsi="Times New Roman" w:cs="Times New Roman"/>
                <w:b/>
                <w:sz w:val="24"/>
                <w:szCs w:val="24"/>
              </w:rPr>
            </w:pPr>
          </w:p>
        </w:tc>
        <w:tc>
          <w:tcPr>
            <w:tcW w:w="1080" w:type="dxa"/>
            <w:vAlign w:val="center"/>
          </w:tcPr>
          <w:p w:rsidR="002C7E0A" w:rsidRPr="00686245" w:rsidRDefault="004A7772" w:rsidP="00686245">
            <w:pPr>
              <w:spacing w:before="100" w:after="100"/>
              <w:contextualSpacing/>
              <w:rPr>
                <w:rFonts w:ascii="Times New Roman" w:hAnsi="Times New Roman" w:cs="Times New Roman"/>
                <w:b/>
                <w:sz w:val="24"/>
                <w:szCs w:val="24"/>
              </w:rPr>
            </w:pPr>
            <w:r w:rsidRPr="00686245">
              <w:rPr>
                <w:rFonts w:ascii="Times New Roman" w:hAnsi="Times New Roman" w:cs="Times New Roman"/>
                <w:b/>
                <w:sz w:val="24"/>
                <w:szCs w:val="24"/>
              </w:rPr>
              <w:t>/</w:t>
            </w:r>
          </w:p>
        </w:tc>
        <w:tc>
          <w:tcPr>
            <w:tcW w:w="990" w:type="dxa"/>
            <w:vAlign w:val="center"/>
          </w:tcPr>
          <w:p w:rsidR="002C7E0A" w:rsidRPr="00686245" w:rsidRDefault="002C7E0A" w:rsidP="00686245">
            <w:pPr>
              <w:spacing w:before="100" w:after="100"/>
              <w:contextualSpacing/>
              <w:rPr>
                <w:rFonts w:ascii="Times New Roman" w:hAnsi="Times New Roman" w:cs="Times New Roman"/>
                <w:b/>
                <w:sz w:val="24"/>
                <w:szCs w:val="24"/>
              </w:rPr>
            </w:pPr>
          </w:p>
        </w:tc>
        <w:tc>
          <w:tcPr>
            <w:tcW w:w="2898" w:type="dxa"/>
          </w:tcPr>
          <w:p w:rsidR="002C7E0A" w:rsidRPr="00387BCA" w:rsidRDefault="00203613" w:rsidP="00387BCA">
            <w:pPr>
              <w:spacing w:before="100" w:after="100"/>
              <w:contextualSpacing/>
              <w:jc w:val="both"/>
              <w:rPr>
                <w:rFonts w:ascii="Times New Roman" w:hAnsi="Times New Roman" w:cs="Times New Roman"/>
                <w:sz w:val="24"/>
                <w:szCs w:val="24"/>
              </w:rPr>
            </w:pPr>
            <w:r w:rsidRPr="00387BCA">
              <w:rPr>
                <w:rFonts w:ascii="Times New Roman" w:hAnsi="Times New Roman" w:cs="Times New Roman"/>
                <w:sz w:val="24"/>
                <w:szCs w:val="24"/>
              </w:rPr>
              <w:t>The materials are organized and well-arranged</w:t>
            </w:r>
          </w:p>
        </w:tc>
      </w:tr>
      <w:tr w:rsidR="002C7E0A" w:rsidRPr="00387BCA" w:rsidTr="00686245">
        <w:tc>
          <w:tcPr>
            <w:tcW w:w="2538" w:type="dxa"/>
          </w:tcPr>
          <w:p w:rsidR="002C7E0A" w:rsidRPr="00387BCA" w:rsidRDefault="0037525D" w:rsidP="00387BCA">
            <w:pPr>
              <w:spacing w:before="100" w:after="100"/>
              <w:contextualSpacing/>
              <w:jc w:val="both"/>
              <w:rPr>
                <w:rFonts w:ascii="Times New Roman" w:hAnsi="Times New Roman" w:cs="Times New Roman"/>
                <w:b/>
                <w:sz w:val="24"/>
                <w:szCs w:val="24"/>
              </w:rPr>
            </w:pPr>
            <w:r w:rsidRPr="00387BCA">
              <w:rPr>
                <w:rFonts w:ascii="Times New Roman" w:hAnsi="Times New Roman" w:cs="Times New Roman"/>
                <w:b/>
                <w:sz w:val="24"/>
                <w:szCs w:val="24"/>
              </w:rPr>
              <w:t>Unity</w:t>
            </w:r>
          </w:p>
          <w:p w:rsidR="0037525D" w:rsidRPr="00387BCA" w:rsidRDefault="0037525D" w:rsidP="00387BCA">
            <w:pPr>
              <w:spacing w:before="100" w:after="100"/>
              <w:contextualSpacing/>
              <w:jc w:val="both"/>
              <w:rPr>
                <w:rFonts w:ascii="Times New Roman" w:hAnsi="Times New Roman" w:cs="Times New Roman"/>
                <w:sz w:val="24"/>
                <w:szCs w:val="24"/>
              </w:rPr>
            </w:pPr>
            <w:r w:rsidRPr="00387BCA">
              <w:rPr>
                <w:rFonts w:ascii="Times New Roman" w:hAnsi="Times New Roman" w:cs="Times New Roman"/>
                <w:sz w:val="24"/>
                <w:szCs w:val="24"/>
              </w:rPr>
              <w:t>Repeated shapes or colors</w:t>
            </w:r>
            <w:r w:rsidR="00AF3DF4" w:rsidRPr="00387BCA">
              <w:rPr>
                <w:rFonts w:ascii="Times New Roman" w:hAnsi="Times New Roman" w:cs="Times New Roman"/>
                <w:sz w:val="24"/>
                <w:szCs w:val="24"/>
              </w:rPr>
              <w:t xml:space="preserve"> or use of  borders holds display together </w:t>
            </w:r>
          </w:p>
        </w:tc>
        <w:tc>
          <w:tcPr>
            <w:tcW w:w="1080" w:type="dxa"/>
            <w:vAlign w:val="center"/>
          </w:tcPr>
          <w:p w:rsidR="002C7E0A" w:rsidRPr="00686245" w:rsidRDefault="002C7E0A" w:rsidP="00686245">
            <w:pPr>
              <w:spacing w:before="100" w:after="100"/>
              <w:contextualSpacing/>
              <w:rPr>
                <w:rFonts w:ascii="Times New Roman" w:hAnsi="Times New Roman" w:cs="Times New Roman"/>
                <w:b/>
                <w:sz w:val="24"/>
                <w:szCs w:val="24"/>
              </w:rPr>
            </w:pPr>
          </w:p>
        </w:tc>
        <w:tc>
          <w:tcPr>
            <w:tcW w:w="990" w:type="dxa"/>
            <w:vAlign w:val="center"/>
          </w:tcPr>
          <w:p w:rsidR="002C7E0A" w:rsidRPr="00686245" w:rsidRDefault="002C7E0A" w:rsidP="00686245">
            <w:pPr>
              <w:spacing w:before="100" w:after="100"/>
              <w:contextualSpacing/>
              <w:rPr>
                <w:rFonts w:ascii="Times New Roman" w:hAnsi="Times New Roman" w:cs="Times New Roman"/>
                <w:b/>
                <w:sz w:val="24"/>
                <w:szCs w:val="24"/>
              </w:rPr>
            </w:pPr>
          </w:p>
        </w:tc>
        <w:tc>
          <w:tcPr>
            <w:tcW w:w="1080" w:type="dxa"/>
            <w:vAlign w:val="center"/>
          </w:tcPr>
          <w:p w:rsidR="002C7E0A" w:rsidRPr="00686245" w:rsidRDefault="004A7772" w:rsidP="00686245">
            <w:pPr>
              <w:spacing w:before="100" w:after="100"/>
              <w:contextualSpacing/>
              <w:rPr>
                <w:rFonts w:ascii="Times New Roman" w:hAnsi="Times New Roman" w:cs="Times New Roman"/>
                <w:b/>
                <w:sz w:val="24"/>
                <w:szCs w:val="24"/>
              </w:rPr>
            </w:pPr>
            <w:r w:rsidRPr="00686245">
              <w:rPr>
                <w:rFonts w:ascii="Times New Roman" w:hAnsi="Times New Roman" w:cs="Times New Roman"/>
                <w:b/>
                <w:sz w:val="24"/>
                <w:szCs w:val="24"/>
              </w:rPr>
              <w:t>/</w:t>
            </w:r>
          </w:p>
        </w:tc>
        <w:tc>
          <w:tcPr>
            <w:tcW w:w="990" w:type="dxa"/>
            <w:vAlign w:val="center"/>
          </w:tcPr>
          <w:p w:rsidR="002C7E0A" w:rsidRPr="00686245" w:rsidRDefault="002C7E0A" w:rsidP="00686245">
            <w:pPr>
              <w:spacing w:before="100" w:after="100"/>
              <w:contextualSpacing/>
              <w:rPr>
                <w:rFonts w:ascii="Times New Roman" w:hAnsi="Times New Roman" w:cs="Times New Roman"/>
                <w:b/>
                <w:sz w:val="24"/>
                <w:szCs w:val="24"/>
              </w:rPr>
            </w:pPr>
          </w:p>
        </w:tc>
        <w:tc>
          <w:tcPr>
            <w:tcW w:w="2898" w:type="dxa"/>
          </w:tcPr>
          <w:p w:rsidR="002C7E0A" w:rsidRPr="00387BCA" w:rsidRDefault="00203613" w:rsidP="00387BCA">
            <w:pPr>
              <w:spacing w:before="100" w:after="100"/>
              <w:contextualSpacing/>
              <w:jc w:val="both"/>
              <w:rPr>
                <w:rFonts w:ascii="Times New Roman" w:hAnsi="Times New Roman" w:cs="Times New Roman"/>
                <w:sz w:val="24"/>
                <w:szCs w:val="24"/>
              </w:rPr>
            </w:pPr>
            <w:r w:rsidRPr="00387BCA">
              <w:rPr>
                <w:rFonts w:ascii="Times New Roman" w:hAnsi="Times New Roman" w:cs="Times New Roman"/>
                <w:sz w:val="24"/>
                <w:szCs w:val="24"/>
              </w:rPr>
              <w:t>There is consistency in the shapes , borders, and how the materials are being cut</w:t>
            </w:r>
          </w:p>
        </w:tc>
      </w:tr>
      <w:tr w:rsidR="002C7E0A" w:rsidRPr="00387BCA" w:rsidTr="00686245">
        <w:tc>
          <w:tcPr>
            <w:tcW w:w="2538" w:type="dxa"/>
          </w:tcPr>
          <w:p w:rsidR="002C7E0A" w:rsidRPr="00387BCA" w:rsidRDefault="00AF3DF4" w:rsidP="00387BCA">
            <w:pPr>
              <w:spacing w:before="100" w:after="100"/>
              <w:contextualSpacing/>
              <w:jc w:val="both"/>
              <w:rPr>
                <w:rFonts w:ascii="Times New Roman" w:hAnsi="Times New Roman" w:cs="Times New Roman"/>
                <w:b/>
                <w:sz w:val="24"/>
                <w:szCs w:val="24"/>
              </w:rPr>
            </w:pPr>
            <w:r w:rsidRPr="00387BCA">
              <w:rPr>
                <w:rFonts w:ascii="Times New Roman" w:hAnsi="Times New Roman" w:cs="Times New Roman"/>
                <w:b/>
                <w:sz w:val="24"/>
                <w:szCs w:val="24"/>
              </w:rPr>
              <w:t>Interactivity</w:t>
            </w:r>
          </w:p>
          <w:p w:rsidR="00AF3DF4" w:rsidRPr="00387BCA" w:rsidRDefault="00AF3DF4" w:rsidP="00387BCA">
            <w:pPr>
              <w:spacing w:before="100" w:after="100"/>
              <w:contextualSpacing/>
              <w:jc w:val="both"/>
              <w:rPr>
                <w:rFonts w:ascii="Times New Roman" w:hAnsi="Times New Roman" w:cs="Times New Roman"/>
                <w:sz w:val="24"/>
                <w:szCs w:val="24"/>
              </w:rPr>
            </w:pPr>
            <w:r w:rsidRPr="00387BCA">
              <w:rPr>
                <w:rFonts w:ascii="Times New Roman" w:hAnsi="Times New Roman" w:cs="Times New Roman"/>
                <w:sz w:val="24"/>
                <w:szCs w:val="24"/>
              </w:rPr>
              <w:t>The style and approach entice learners to be involved</w:t>
            </w:r>
          </w:p>
        </w:tc>
        <w:tc>
          <w:tcPr>
            <w:tcW w:w="1080" w:type="dxa"/>
            <w:vAlign w:val="center"/>
          </w:tcPr>
          <w:p w:rsidR="002C7E0A" w:rsidRPr="00686245" w:rsidRDefault="002C7E0A" w:rsidP="00686245">
            <w:pPr>
              <w:spacing w:before="100" w:after="100"/>
              <w:contextualSpacing/>
              <w:rPr>
                <w:rFonts w:ascii="Times New Roman" w:hAnsi="Times New Roman" w:cs="Times New Roman"/>
                <w:b/>
                <w:sz w:val="24"/>
                <w:szCs w:val="24"/>
              </w:rPr>
            </w:pPr>
          </w:p>
        </w:tc>
        <w:tc>
          <w:tcPr>
            <w:tcW w:w="990" w:type="dxa"/>
            <w:vAlign w:val="center"/>
          </w:tcPr>
          <w:p w:rsidR="002C7E0A" w:rsidRPr="00686245" w:rsidRDefault="004A7772" w:rsidP="00686245">
            <w:pPr>
              <w:spacing w:before="100" w:after="100"/>
              <w:contextualSpacing/>
              <w:rPr>
                <w:rFonts w:ascii="Times New Roman" w:hAnsi="Times New Roman" w:cs="Times New Roman"/>
                <w:b/>
                <w:sz w:val="24"/>
                <w:szCs w:val="24"/>
              </w:rPr>
            </w:pPr>
            <w:r w:rsidRPr="00686245">
              <w:rPr>
                <w:rFonts w:ascii="Times New Roman" w:hAnsi="Times New Roman" w:cs="Times New Roman"/>
                <w:b/>
                <w:sz w:val="24"/>
                <w:szCs w:val="24"/>
              </w:rPr>
              <w:t>/</w:t>
            </w:r>
          </w:p>
        </w:tc>
        <w:tc>
          <w:tcPr>
            <w:tcW w:w="1080" w:type="dxa"/>
            <w:vAlign w:val="center"/>
          </w:tcPr>
          <w:p w:rsidR="002C7E0A" w:rsidRPr="00686245" w:rsidRDefault="002C7E0A" w:rsidP="00686245">
            <w:pPr>
              <w:spacing w:before="100" w:after="100"/>
              <w:contextualSpacing/>
              <w:rPr>
                <w:rFonts w:ascii="Times New Roman" w:hAnsi="Times New Roman" w:cs="Times New Roman"/>
                <w:b/>
                <w:sz w:val="24"/>
                <w:szCs w:val="24"/>
              </w:rPr>
            </w:pPr>
          </w:p>
        </w:tc>
        <w:tc>
          <w:tcPr>
            <w:tcW w:w="990" w:type="dxa"/>
            <w:vAlign w:val="center"/>
          </w:tcPr>
          <w:p w:rsidR="002C7E0A" w:rsidRPr="00686245" w:rsidRDefault="002C7E0A" w:rsidP="00686245">
            <w:pPr>
              <w:spacing w:before="100" w:after="100"/>
              <w:contextualSpacing/>
              <w:rPr>
                <w:rFonts w:ascii="Times New Roman" w:hAnsi="Times New Roman" w:cs="Times New Roman"/>
                <w:b/>
                <w:sz w:val="24"/>
                <w:szCs w:val="24"/>
              </w:rPr>
            </w:pPr>
          </w:p>
        </w:tc>
        <w:tc>
          <w:tcPr>
            <w:tcW w:w="2898" w:type="dxa"/>
          </w:tcPr>
          <w:p w:rsidR="002C7E0A" w:rsidRPr="00387BCA" w:rsidRDefault="00203613" w:rsidP="00387BCA">
            <w:pPr>
              <w:spacing w:before="100" w:after="100"/>
              <w:contextualSpacing/>
              <w:jc w:val="both"/>
              <w:rPr>
                <w:rFonts w:ascii="Times New Roman" w:hAnsi="Times New Roman" w:cs="Times New Roman"/>
                <w:sz w:val="24"/>
                <w:szCs w:val="24"/>
              </w:rPr>
            </w:pPr>
            <w:r w:rsidRPr="00387BCA">
              <w:rPr>
                <w:rFonts w:ascii="Times New Roman" w:hAnsi="Times New Roman" w:cs="Times New Roman"/>
                <w:sz w:val="24"/>
                <w:szCs w:val="24"/>
              </w:rPr>
              <w:t>The approach is not so appealing for a grade 2 level</w:t>
            </w:r>
          </w:p>
        </w:tc>
      </w:tr>
      <w:tr w:rsidR="002C7E0A" w:rsidRPr="00387BCA" w:rsidTr="00686245">
        <w:tc>
          <w:tcPr>
            <w:tcW w:w="2538" w:type="dxa"/>
          </w:tcPr>
          <w:p w:rsidR="002C7E0A" w:rsidRPr="00387BCA" w:rsidRDefault="00AF3DF4" w:rsidP="00387BCA">
            <w:pPr>
              <w:spacing w:before="100" w:after="100"/>
              <w:contextualSpacing/>
              <w:jc w:val="both"/>
              <w:rPr>
                <w:rFonts w:ascii="Times New Roman" w:hAnsi="Times New Roman" w:cs="Times New Roman"/>
                <w:b/>
                <w:sz w:val="24"/>
                <w:szCs w:val="24"/>
              </w:rPr>
            </w:pPr>
            <w:r w:rsidRPr="00387BCA">
              <w:rPr>
                <w:rFonts w:ascii="Times New Roman" w:hAnsi="Times New Roman" w:cs="Times New Roman"/>
                <w:b/>
                <w:sz w:val="24"/>
                <w:szCs w:val="24"/>
              </w:rPr>
              <w:lastRenderedPageBreak/>
              <w:t>Legibility</w:t>
            </w:r>
          </w:p>
          <w:p w:rsidR="00AF3DF4" w:rsidRPr="00387BCA" w:rsidRDefault="00AF3DF4" w:rsidP="00387BCA">
            <w:pPr>
              <w:spacing w:before="100" w:after="100"/>
              <w:contextualSpacing/>
              <w:jc w:val="both"/>
              <w:rPr>
                <w:rFonts w:ascii="Times New Roman" w:hAnsi="Times New Roman" w:cs="Times New Roman"/>
                <w:sz w:val="24"/>
                <w:szCs w:val="24"/>
              </w:rPr>
            </w:pPr>
            <w:r w:rsidRPr="00387BCA">
              <w:rPr>
                <w:rFonts w:ascii="Times New Roman" w:hAnsi="Times New Roman" w:cs="Times New Roman"/>
                <w:sz w:val="24"/>
                <w:szCs w:val="24"/>
              </w:rPr>
              <w:t>Letters and illustrations can be seen from a good distance</w:t>
            </w:r>
          </w:p>
        </w:tc>
        <w:tc>
          <w:tcPr>
            <w:tcW w:w="1080" w:type="dxa"/>
            <w:vAlign w:val="center"/>
          </w:tcPr>
          <w:p w:rsidR="002C7E0A" w:rsidRPr="00686245" w:rsidRDefault="002C7E0A" w:rsidP="00686245">
            <w:pPr>
              <w:spacing w:before="100" w:after="100"/>
              <w:contextualSpacing/>
              <w:rPr>
                <w:rFonts w:ascii="Times New Roman" w:hAnsi="Times New Roman" w:cs="Times New Roman"/>
                <w:b/>
                <w:sz w:val="24"/>
                <w:szCs w:val="24"/>
              </w:rPr>
            </w:pPr>
          </w:p>
        </w:tc>
        <w:tc>
          <w:tcPr>
            <w:tcW w:w="990" w:type="dxa"/>
            <w:vAlign w:val="center"/>
          </w:tcPr>
          <w:p w:rsidR="002C7E0A" w:rsidRPr="00686245" w:rsidRDefault="002C7E0A" w:rsidP="00686245">
            <w:pPr>
              <w:spacing w:before="100" w:after="100"/>
              <w:contextualSpacing/>
              <w:rPr>
                <w:rFonts w:ascii="Times New Roman" w:hAnsi="Times New Roman" w:cs="Times New Roman"/>
                <w:b/>
                <w:sz w:val="24"/>
                <w:szCs w:val="24"/>
              </w:rPr>
            </w:pPr>
          </w:p>
        </w:tc>
        <w:tc>
          <w:tcPr>
            <w:tcW w:w="1080" w:type="dxa"/>
            <w:vAlign w:val="center"/>
          </w:tcPr>
          <w:p w:rsidR="002C7E0A" w:rsidRPr="00686245" w:rsidRDefault="00203613" w:rsidP="00686245">
            <w:pPr>
              <w:spacing w:before="100" w:after="100"/>
              <w:contextualSpacing/>
              <w:rPr>
                <w:rFonts w:ascii="Times New Roman" w:hAnsi="Times New Roman" w:cs="Times New Roman"/>
                <w:b/>
                <w:sz w:val="24"/>
                <w:szCs w:val="24"/>
              </w:rPr>
            </w:pPr>
            <w:r w:rsidRPr="00686245">
              <w:rPr>
                <w:rFonts w:ascii="Times New Roman" w:hAnsi="Times New Roman" w:cs="Times New Roman"/>
                <w:b/>
                <w:sz w:val="24"/>
                <w:szCs w:val="24"/>
              </w:rPr>
              <w:t>/</w:t>
            </w:r>
          </w:p>
        </w:tc>
        <w:tc>
          <w:tcPr>
            <w:tcW w:w="990" w:type="dxa"/>
            <w:vAlign w:val="center"/>
          </w:tcPr>
          <w:p w:rsidR="002C7E0A" w:rsidRPr="00686245" w:rsidRDefault="002C7E0A" w:rsidP="00686245">
            <w:pPr>
              <w:spacing w:before="100" w:after="100"/>
              <w:contextualSpacing/>
              <w:rPr>
                <w:rFonts w:ascii="Times New Roman" w:hAnsi="Times New Roman" w:cs="Times New Roman"/>
                <w:b/>
                <w:sz w:val="24"/>
                <w:szCs w:val="24"/>
              </w:rPr>
            </w:pPr>
          </w:p>
        </w:tc>
        <w:tc>
          <w:tcPr>
            <w:tcW w:w="2898" w:type="dxa"/>
          </w:tcPr>
          <w:p w:rsidR="002C7E0A" w:rsidRPr="00387BCA" w:rsidRDefault="00203613" w:rsidP="00387BCA">
            <w:pPr>
              <w:spacing w:before="100" w:after="100"/>
              <w:contextualSpacing/>
              <w:jc w:val="both"/>
              <w:rPr>
                <w:rFonts w:ascii="Times New Roman" w:hAnsi="Times New Roman" w:cs="Times New Roman"/>
                <w:sz w:val="24"/>
                <w:szCs w:val="24"/>
              </w:rPr>
            </w:pPr>
            <w:r w:rsidRPr="00387BCA">
              <w:rPr>
                <w:rFonts w:ascii="Times New Roman" w:hAnsi="Times New Roman" w:cs="Times New Roman"/>
                <w:sz w:val="24"/>
                <w:szCs w:val="24"/>
              </w:rPr>
              <w:t>Letters and illustrations are legible</w:t>
            </w:r>
          </w:p>
        </w:tc>
      </w:tr>
      <w:tr w:rsidR="002C7E0A" w:rsidRPr="00387BCA" w:rsidTr="00686245">
        <w:tc>
          <w:tcPr>
            <w:tcW w:w="2538" w:type="dxa"/>
          </w:tcPr>
          <w:p w:rsidR="002C7E0A" w:rsidRPr="00387BCA" w:rsidRDefault="00AF3DF4" w:rsidP="00387BCA">
            <w:pPr>
              <w:spacing w:before="100" w:after="100"/>
              <w:contextualSpacing/>
              <w:jc w:val="both"/>
              <w:rPr>
                <w:rFonts w:ascii="Times New Roman" w:hAnsi="Times New Roman" w:cs="Times New Roman"/>
                <w:b/>
                <w:sz w:val="24"/>
                <w:szCs w:val="24"/>
              </w:rPr>
            </w:pPr>
            <w:r w:rsidRPr="00387BCA">
              <w:rPr>
                <w:rFonts w:ascii="Times New Roman" w:hAnsi="Times New Roman" w:cs="Times New Roman"/>
                <w:b/>
                <w:sz w:val="24"/>
                <w:szCs w:val="24"/>
              </w:rPr>
              <w:t>Correctness</w:t>
            </w:r>
          </w:p>
          <w:p w:rsidR="00AF3DF4" w:rsidRPr="00387BCA" w:rsidRDefault="00AF3DF4" w:rsidP="00387BCA">
            <w:pPr>
              <w:spacing w:before="100" w:after="100"/>
              <w:contextualSpacing/>
              <w:jc w:val="both"/>
              <w:rPr>
                <w:rFonts w:ascii="Times New Roman" w:hAnsi="Times New Roman" w:cs="Times New Roman"/>
                <w:sz w:val="24"/>
                <w:szCs w:val="24"/>
              </w:rPr>
            </w:pPr>
            <w:r w:rsidRPr="00387BCA">
              <w:rPr>
                <w:rFonts w:ascii="Times New Roman" w:hAnsi="Times New Roman" w:cs="Times New Roman"/>
                <w:sz w:val="24"/>
                <w:szCs w:val="24"/>
              </w:rPr>
              <w:t>Free from grammar errors, misspelled words, ambiguity</w:t>
            </w:r>
          </w:p>
        </w:tc>
        <w:tc>
          <w:tcPr>
            <w:tcW w:w="1080" w:type="dxa"/>
            <w:vAlign w:val="center"/>
          </w:tcPr>
          <w:p w:rsidR="002C7E0A" w:rsidRPr="00686245" w:rsidRDefault="002C7E0A" w:rsidP="00686245">
            <w:pPr>
              <w:spacing w:before="100" w:after="100"/>
              <w:contextualSpacing/>
              <w:rPr>
                <w:rFonts w:ascii="Times New Roman" w:hAnsi="Times New Roman" w:cs="Times New Roman"/>
                <w:b/>
                <w:sz w:val="24"/>
                <w:szCs w:val="24"/>
              </w:rPr>
            </w:pPr>
          </w:p>
        </w:tc>
        <w:tc>
          <w:tcPr>
            <w:tcW w:w="990" w:type="dxa"/>
            <w:vAlign w:val="center"/>
          </w:tcPr>
          <w:p w:rsidR="002C7E0A" w:rsidRPr="00686245" w:rsidRDefault="002C7E0A" w:rsidP="00686245">
            <w:pPr>
              <w:spacing w:before="100" w:after="100"/>
              <w:contextualSpacing/>
              <w:rPr>
                <w:rFonts w:ascii="Times New Roman" w:hAnsi="Times New Roman" w:cs="Times New Roman"/>
                <w:b/>
                <w:sz w:val="24"/>
                <w:szCs w:val="24"/>
              </w:rPr>
            </w:pPr>
          </w:p>
        </w:tc>
        <w:tc>
          <w:tcPr>
            <w:tcW w:w="1080" w:type="dxa"/>
            <w:vAlign w:val="center"/>
          </w:tcPr>
          <w:p w:rsidR="002C7E0A" w:rsidRPr="00686245" w:rsidRDefault="002C7E0A" w:rsidP="00686245">
            <w:pPr>
              <w:spacing w:before="100" w:after="100"/>
              <w:contextualSpacing/>
              <w:rPr>
                <w:rFonts w:ascii="Times New Roman" w:hAnsi="Times New Roman" w:cs="Times New Roman"/>
                <w:b/>
                <w:sz w:val="24"/>
                <w:szCs w:val="24"/>
              </w:rPr>
            </w:pPr>
          </w:p>
        </w:tc>
        <w:tc>
          <w:tcPr>
            <w:tcW w:w="990" w:type="dxa"/>
            <w:vAlign w:val="center"/>
          </w:tcPr>
          <w:p w:rsidR="002C7E0A" w:rsidRPr="00686245" w:rsidRDefault="004A7772" w:rsidP="00686245">
            <w:pPr>
              <w:spacing w:before="100" w:after="100"/>
              <w:contextualSpacing/>
              <w:rPr>
                <w:rFonts w:ascii="Times New Roman" w:hAnsi="Times New Roman" w:cs="Times New Roman"/>
                <w:b/>
                <w:sz w:val="24"/>
                <w:szCs w:val="24"/>
              </w:rPr>
            </w:pPr>
            <w:r w:rsidRPr="00686245">
              <w:rPr>
                <w:rFonts w:ascii="Times New Roman" w:hAnsi="Times New Roman" w:cs="Times New Roman"/>
                <w:b/>
                <w:sz w:val="24"/>
                <w:szCs w:val="24"/>
              </w:rPr>
              <w:t>/</w:t>
            </w:r>
          </w:p>
        </w:tc>
        <w:tc>
          <w:tcPr>
            <w:tcW w:w="2898" w:type="dxa"/>
          </w:tcPr>
          <w:p w:rsidR="002C7E0A" w:rsidRPr="00387BCA" w:rsidRDefault="00203613" w:rsidP="00387BCA">
            <w:pPr>
              <w:spacing w:before="100" w:after="100"/>
              <w:contextualSpacing/>
              <w:jc w:val="both"/>
              <w:rPr>
                <w:rFonts w:ascii="Times New Roman" w:hAnsi="Times New Roman" w:cs="Times New Roman"/>
                <w:sz w:val="24"/>
                <w:szCs w:val="24"/>
              </w:rPr>
            </w:pPr>
            <w:r w:rsidRPr="00387BCA">
              <w:rPr>
                <w:rFonts w:ascii="Times New Roman" w:hAnsi="Times New Roman" w:cs="Times New Roman"/>
                <w:sz w:val="24"/>
                <w:szCs w:val="24"/>
              </w:rPr>
              <w:t>The board display was outstanding because it is free from grammar errors and misspelled words</w:t>
            </w:r>
          </w:p>
        </w:tc>
      </w:tr>
      <w:tr w:rsidR="002C7E0A" w:rsidRPr="00387BCA" w:rsidTr="00686245">
        <w:tc>
          <w:tcPr>
            <w:tcW w:w="2538" w:type="dxa"/>
          </w:tcPr>
          <w:p w:rsidR="002C7E0A" w:rsidRPr="00387BCA" w:rsidRDefault="00AF3DF4" w:rsidP="00387BCA">
            <w:pPr>
              <w:spacing w:before="100" w:after="100"/>
              <w:contextualSpacing/>
              <w:jc w:val="both"/>
              <w:rPr>
                <w:rFonts w:ascii="Times New Roman" w:hAnsi="Times New Roman" w:cs="Times New Roman"/>
                <w:b/>
                <w:sz w:val="24"/>
                <w:szCs w:val="24"/>
              </w:rPr>
            </w:pPr>
            <w:r w:rsidRPr="00387BCA">
              <w:rPr>
                <w:rFonts w:ascii="Times New Roman" w:hAnsi="Times New Roman" w:cs="Times New Roman"/>
                <w:b/>
                <w:sz w:val="24"/>
                <w:szCs w:val="24"/>
              </w:rPr>
              <w:t>Durability</w:t>
            </w:r>
          </w:p>
          <w:p w:rsidR="00AF3DF4" w:rsidRPr="00387BCA" w:rsidRDefault="00AF3DF4" w:rsidP="00387BCA">
            <w:pPr>
              <w:spacing w:before="100" w:after="100"/>
              <w:contextualSpacing/>
              <w:jc w:val="both"/>
              <w:rPr>
                <w:rFonts w:ascii="Times New Roman" w:hAnsi="Times New Roman" w:cs="Times New Roman"/>
                <w:sz w:val="24"/>
                <w:szCs w:val="24"/>
              </w:rPr>
            </w:pPr>
            <w:r w:rsidRPr="00387BCA">
              <w:rPr>
                <w:rFonts w:ascii="Times New Roman" w:hAnsi="Times New Roman" w:cs="Times New Roman"/>
                <w:sz w:val="24"/>
                <w:szCs w:val="24"/>
              </w:rPr>
              <w:t>Well-constructed, items are securely attached</w:t>
            </w:r>
          </w:p>
        </w:tc>
        <w:tc>
          <w:tcPr>
            <w:tcW w:w="1080" w:type="dxa"/>
            <w:vAlign w:val="center"/>
          </w:tcPr>
          <w:p w:rsidR="002C7E0A" w:rsidRPr="00686245" w:rsidRDefault="002C7E0A" w:rsidP="00686245">
            <w:pPr>
              <w:spacing w:before="100" w:after="100"/>
              <w:contextualSpacing/>
              <w:rPr>
                <w:rFonts w:ascii="Times New Roman" w:hAnsi="Times New Roman" w:cs="Times New Roman"/>
                <w:b/>
                <w:sz w:val="24"/>
                <w:szCs w:val="24"/>
              </w:rPr>
            </w:pPr>
          </w:p>
        </w:tc>
        <w:tc>
          <w:tcPr>
            <w:tcW w:w="990" w:type="dxa"/>
            <w:vAlign w:val="center"/>
          </w:tcPr>
          <w:p w:rsidR="002C7E0A" w:rsidRPr="00686245" w:rsidRDefault="002C7E0A" w:rsidP="00686245">
            <w:pPr>
              <w:spacing w:before="100" w:after="100"/>
              <w:contextualSpacing/>
              <w:rPr>
                <w:rFonts w:ascii="Times New Roman" w:hAnsi="Times New Roman" w:cs="Times New Roman"/>
                <w:b/>
                <w:sz w:val="24"/>
                <w:szCs w:val="24"/>
              </w:rPr>
            </w:pPr>
          </w:p>
        </w:tc>
        <w:tc>
          <w:tcPr>
            <w:tcW w:w="1080" w:type="dxa"/>
            <w:vAlign w:val="center"/>
          </w:tcPr>
          <w:p w:rsidR="002C7E0A" w:rsidRPr="00686245" w:rsidRDefault="002C7E0A" w:rsidP="00686245">
            <w:pPr>
              <w:spacing w:before="100" w:after="100"/>
              <w:contextualSpacing/>
              <w:rPr>
                <w:rFonts w:ascii="Times New Roman" w:hAnsi="Times New Roman" w:cs="Times New Roman"/>
                <w:b/>
                <w:sz w:val="24"/>
                <w:szCs w:val="24"/>
              </w:rPr>
            </w:pPr>
          </w:p>
        </w:tc>
        <w:tc>
          <w:tcPr>
            <w:tcW w:w="990" w:type="dxa"/>
            <w:vAlign w:val="center"/>
          </w:tcPr>
          <w:p w:rsidR="002C7E0A" w:rsidRPr="00686245" w:rsidRDefault="004A7772" w:rsidP="00686245">
            <w:pPr>
              <w:spacing w:before="100" w:after="100"/>
              <w:contextualSpacing/>
              <w:rPr>
                <w:rFonts w:ascii="Times New Roman" w:hAnsi="Times New Roman" w:cs="Times New Roman"/>
                <w:b/>
                <w:sz w:val="24"/>
                <w:szCs w:val="24"/>
              </w:rPr>
            </w:pPr>
            <w:r w:rsidRPr="00686245">
              <w:rPr>
                <w:rFonts w:ascii="Times New Roman" w:hAnsi="Times New Roman" w:cs="Times New Roman"/>
                <w:b/>
                <w:sz w:val="24"/>
                <w:szCs w:val="24"/>
              </w:rPr>
              <w:t>/</w:t>
            </w:r>
          </w:p>
        </w:tc>
        <w:tc>
          <w:tcPr>
            <w:tcW w:w="2898" w:type="dxa"/>
          </w:tcPr>
          <w:p w:rsidR="002C7E0A" w:rsidRPr="00387BCA" w:rsidRDefault="00203613" w:rsidP="00387BCA">
            <w:pPr>
              <w:spacing w:before="100" w:after="100"/>
              <w:contextualSpacing/>
              <w:jc w:val="both"/>
              <w:rPr>
                <w:rFonts w:ascii="Times New Roman" w:hAnsi="Times New Roman" w:cs="Times New Roman"/>
                <w:sz w:val="24"/>
                <w:szCs w:val="24"/>
              </w:rPr>
            </w:pPr>
            <w:r w:rsidRPr="00387BCA">
              <w:rPr>
                <w:rFonts w:ascii="Times New Roman" w:hAnsi="Times New Roman" w:cs="Times New Roman"/>
                <w:sz w:val="24"/>
                <w:szCs w:val="24"/>
              </w:rPr>
              <w:t>The durability of the materials are excellent because it was well attached</w:t>
            </w:r>
          </w:p>
        </w:tc>
      </w:tr>
    </w:tbl>
    <w:p w:rsidR="002C7E0A" w:rsidRPr="00387BCA" w:rsidRDefault="002C7E0A" w:rsidP="00387BCA">
      <w:pPr>
        <w:spacing w:line="480" w:lineRule="auto"/>
        <w:contextualSpacing/>
        <w:jc w:val="both"/>
        <w:rPr>
          <w:rFonts w:ascii="Times New Roman" w:hAnsi="Times New Roman" w:cs="Times New Roman"/>
          <w:sz w:val="24"/>
          <w:szCs w:val="24"/>
        </w:rPr>
      </w:pPr>
    </w:p>
    <w:p w:rsidR="00660225" w:rsidRPr="00387BCA" w:rsidRDefault="00203613" w:rsidP="00387BCA">
      <w:pPr>
        <w:spacing w:line="480" w:lineRule="auto"/>
        <w:contextualSpacing/>
        <w:rPr>
          <w:rFonts w:ascii="Times New Roman" w:hAnsi="Times New Roman" w:cs="Times New Roman"/>
          <w:b/>
          <w:sz w:val="24"/>
          <w:szCs w:val="24"/>
        </w:rPr>
      </w:pPr>
      <w:r w:rsidRPr="00387BCA">
        <w:rPr>
          <w:rFonts w:ascii="Times New Roman" w:hAnsi="Times New Roman" w:cs="Times New Roman"/>
          <w:b/>
          <w:sz w:val="24"/>
          <w:szCs w:val="24"/>
        </w:rPr>
        <w:t>An Evaluation Report of a Bulletin Board</w:t>
      </w:r>
    </w:p>
    <w:tbl>
      <w:tblPr>
        <w:tblStyle w:val="TableGrid"/>
        <w:tblW w:w="5000" w:type="pct"/>
        <w:tblLook w:val="04A0"/>
      </w:tblPr>
      <w:tblGrid>
        <w:gridCol w:w="3190"/>
        <w:gridCol w:w="3191"/>
        <w:gridCol w:w="3195"/>
      </w:tblGrid>
      <w:tr w:rsidR="00E30D63" w:rsidRPr="00387BCA" w:rsidTr="00387BCA">
        <w:trPr>
          <w:trHeight w:val="1176"/>
        </w:trPr>
        <w:tc>
          <w:tcPr>
            <w:tcW w:w="5000" w:type="pct"/>
            <w:gridSpan w:val="3"/>
          </w:tcPr>
          <w:p w:rsidR="00E30D63" w:rsidRPr="00387BCA" w:rsidRDefault="00E30D63" w:rsidP="00387BCA">
            <w:pPr>
              <w:spacing w:before="100" w:after="100"/>
              <w:contextualSpacing/>
              <w:jc w:val="both"/>
              <w:rPr>
                <w:rFonts w:ascii="Times New Roman" w:hAnsi="Times New Roman" w:cs="Times New Roman"/>
                <w:sz w:val="24"/>
                <w:szCs w:val="24"/>
              </w:rPr>
            </w:pPr>
            <w:r w:rsidRPr="00387BCA">
              <w:rPr>
                <w:rFonts w:ascii="Times New Roman" w:hAnsi="Times New Roman" w:cs="Times New Roman"/>
                <w:sz w:val="24"/>
                <w:szCs w:val="24"/>
              </w:rPr>
              <w:t xml:space="preserve">Bulletin Board Evaluated by: </w:t>
            </w:r>
            <w:proofErr w:type="spellStart"/>
            <w:r w:rsidRPr="00387BCA">
              <w:rPr>
                <w:rFonts w:ascii="Times New Roman" w:hAnsi="Times New Roman" w:cs="Times New Roman"/>
                <w:sz w:val="24"/>
                <w:szCs w:val="24"/>
              </w:rPr>
              <w:t>Hasnia</w:t>
            </w:r>
            <w:proofErr w:type="spellEnd"/>
            <w:r w:rsidRPr="00387BCA">
              <w:rPr>
                <w:rFonts w:ascii="Times New Roman" w:hAnsi="Times New Roman" w:cs="Times New Roman"/>
                <w:sz w:val="24"/>
                <w:szCs w:val="24"/>
              </w:rPr>
              <w:t xml:space="preserve"> O. </w:t>
            </w:r>
            <w:proofErr w:type="spellStart"/>
            <w:r w:rsidRPr="00387BCA">
              <w:rPr>
                <w:rFonts w:ascii="Times New Roman" w:hAnsi="Times New Roman" w:cs="Times New Roman"/>
                <w:sz w:val="24"/>
                <w:szCs w:val="24"/>
              </w:rPr>
              <w:t>Disocor</w:t>
            </w:r>
            <w:proofErr w:type="spellEnd"/>
          </w:p>
        </w:tc>
      </w:tr>
      <w:tr w:rsidR="00E30D63" w:rsidRPr="00387BCA" w:rsidTr="00387BCA">
        <w:trPr>
          <w:trHeight w:val="1150"/>
        </w:trPr>
        <w:tc>
          <w:tcPr>
            <w:tcW w:w="5000" w:type="pct"/>
            <w:gridSpan w:val="3"/>
          </w:tcPr>
          <w:p w:rsidR="00E30D63" w:rsidRPr="00387BCA" w:rsidRDefault="00E30D63" w:rsidP="00387BCA">
            <w:pPr>
              <w:spacing w:before="100" w:after="100"/>
              <w:contextualSpacing/>
              <w:jc w:val="both"/>
              <w:rPr>
                <w:rFonts w:ascii="Times New Roman" w:hAnsi="Times New Roman" w:cs="Times New Roman"/>
                <w:sz w:val="24"/>
                <w:szCs w:val="24"/>
              </w:rPr>
            </w:pPr>
            <w:r w:rsidRPr="00387BCA">
              <w:rPr>
                <w:rFonts w:ascii="Times New Roman" w:hAnsi="Times New Roman" w:cs="Times New Roman"/>
                <w:sz w:val="24"/>
                <w:szCs w:val="24"/>
              </w:rPr>
              <w:t xml:space="preserve">Location: Ma. Christina, Fuentes, </w:t>
            </w:r>
            <w:proofErr w:type="spellStart"/>
            <w:r w:rsidRPr="00387BCA">
              <w:rPr>
                <w:rFonts w:ascii="Times New Roman" w:hAnsi="Times New Roman" w:cs="Times New Roman"/>
                <w:sz w:val="24"/>
                <w:szCs w:val="24"/>
              </w:rPr>
              <w:t>Iligan</w:t>
            </w:r>
            <w:proofErr w:type="spellEnd"/>
            <w:r w:rsidRPr="00387BCA">
              <w:rPr>
                <w:rFonts w:ascii="Times New Roman" w:hAnsi="Times New Roman" w:cs="Times New Roman"/>
                <w:sz w:val="24"/>
                <w:szCs w:val="24"/>
              </w:rPr>
              <w:t xml:space="preserve"> City</w:t>
            </w:r>
          </w:p>
        </w:tc>
      </w:tr>
      <w:tr w:rsidR="00E30D63" w:rsidRPr="00387BCA" w:rsidTr="00387BCA">
        <w:trPr>
          <w:trHeight w:val="2354"/>
        </w:trPr>
        <w:tc>
          <w:tcPr>
            <w:tcW w:w="5000" w:type="pct"/>
            <w:gridSpan w:val="3"/>
          </w:tcPr>
          <w:p w:rsidR="00E406FD" w:rsidRPr="00387BCA" w:rsidRDefault="00E30D63" w:rsidP="00387BCA">
            <w:pPr>
              <w:spacing w:before="100" w:after="100"/>
              <w:contextualSpacing/>
              <w:jc w:val="both"/>
              <w:rPr>
                <w:rFonts w:ascii="Times New Roman" w:hAnsi="Times New Roman" w:cs="Times New Roman"/>
                <w:sz w:val="24"/>
                <w:szCs w:val="24"/>
              </w:rPr>
            </w:pPr>
            <w:r w:rsidRPr="00387BCA">
              <w:rPr>
                <w:rFonts w:ascii="Times New Roman" w:hAnsi="Times New Roman" w:cs="Times New Roman"/>
                <w:sz w:val="24"/>
                <w:szCs w:val="24"/>
              </w:rPr>
              <w:t>Brief Description of the Bulletin Board:</w:t>
            </w:r>
            <w:r w:rsidR="00E2655B" w:rsidRPr="00387BCA">
              <w:rPr>
                <w:rFonts w:ascii="Times New Roman" w:hAnsi="Times New Roman" w:cs="Times New Roman"/>
                <w:sz w:val="24"/>
                <w:szCs w:val="24"/>
              </w:rPr>
              <w:t xml:space="preserve"> </w:t>
            </w:r>
          </w:p>
          <w:p w:rsidR="00E406FD" w:rsidRPr="00387BCA" w:rsidRDefault="00E406FD" w:rsidP="00387BCA">
            <w:pPr>
              <w:spacing w:before="100" w:after="100"/>
              <w:contextualSpacing/>
              <w:jc w:val="both"/>
              <w:rPr>
                <w:rFonts w:ascii="Times New Roman" w:hAnsi="Times New Roman" w:cs="Times New Roman"/>
                <w:sz w:val="24"/>
                <w:szCs w:val="24"/>
              </w:rPr>
            </w:pPr>
          </w:p>
          <w:p w:rsidR="00E30D63" w:rsidRPr="00387BCA" w:rsidRDefault="00E2655B" w:rsidP="00387BCA">
            <w:pPr>
              <w:spacing w:before="100" w:after="100"/>
              <w:contextualSpacing/>
              <w:jc w:val="both"/>
              <w:rPr>
                <w:rFonts w:ascii="Times New Roman" w:hAnsi="Times New Roman" w:cs="Times New Roman"/>
                <w:sz w:val="24"/>
                <w:szCs w:val="24"/>
              </w:rPr>
            </w:pPr>
            <w:r w:rsidRPr="00387BCA">
              <w:rPr>
                <w:rFonts w:ascii="Times New Roman" w:hAnsi="Times New Roman" w:cs="Times New Roman"/>
                <w:sz w:val="24"/>
                <w:szCs w:val="24"/>
              </w:rPr>
              <w:t xml:space="preserve">The bulletin board was about the Science Month Celebration and certain images with various colors regarding Science and Technology are found. They are arranged well and are made of </w:t>
            </w:r>
            <w:proofErr w:type="spellStart"/>
            <w:r w:rsidRPr="00387BCA">
              <w:rPr>
                <w:rFonts w:ascii="Times New Roman" w:hAnsi="Times New Roman" w:cs="Times New Roman"/>
                <w:sz w:val="24"/>
                <w:szCs w:val="24"/>
              </w:rPr>
              <w:t>cartolina</w:t>
            </w:r>
            <w:proofErr w:type="spellEnd"/>
            <w:r w:rsidRPr="00387BCA">
              <w:rPr>
                <w:rFonts w:ascii="Times New Roman" w:hAnsi="Times New Roman" w:cs="Times New Roman"/>
                <w:sz w:val="24"/>
                <w:szCs w:val="24"/>
              </w:rPr>
              <w:t xml:space="preserve"> and art papers. There are no misspelled words and grammar inconsistencies. Thus, the messages are clear and easily understood.</w:t>
            </w:r>
          </w:p>
        </w:tc>
      </w:tr>
      <w:tr w:rsidR="00E30D63" w:rsidRPr="00387BCA" w:rsidTr="00387BCA">
        <w:trPr>
          <w:trHeight w:val="1176"/>
        </w:trPr>
        <w:tc>
          <w:tcPr>
            <w:tcW w:w="5000" w:type="pct"/>
            <w:gridSpan w:val="3"/>
          </w:tcPr>
          <w:p w:rsidR="00E30D63" w:rsidRPr="00387BCA" w:rsidRDefault="00E30D63" w:rsidP="00387BCA">
            <w:pPr>
              <w:spacing w:before="100" w:after="100"/>
              <w:contextualSpacing/>
              <w:jc w:val="both"/>
              <w:rPr>
                <w:rFonts w:ascii="Times New Roman" w:hAnsi="Times New Roman" w:cs="Times New Roman"/>
                <w:sz w:val="24"/>
                <w:szCs w:val="24"/>
              </w:rPr>
            </w:pPr>
            <w:r w:rsidRPr="00387BCA">
              <w:rPr>
                <w:rFonts w:ascii="Times New Roman" w:hAnsi="Times New Roman" w:cs="Times New Roman"/>
                <w:sz w:val="24"/>
                <w:szCs w:val="24"/>
              </w:rPr>
              <w:t>EVALUATION</w:t>
            </w:r>
          </w:p>
        </w:tc>
      </w:tr>
      <w:tr w:rsidR="00E30D63" w:rsidRPr="00387BCA" w:rsidTr="00387BCA">
        <w:trPr>
          <w:trHeight w:val="1150"/>
        </w:trPr>
        <w:tc>
          <w:tcPr>
            <w:tcW w:w="1666" w:type="pct"/>
          </w:tcPr>
          <w:p w:rsidR="00E30D63" w:rsidRPr="00387BCA" w:rsidRDefault="00E30D63" w:rsidP="00387BCA">
            <w:pPr>
              <w:spacing w:before="100" w:after="100"/>
              <w:contextualSpacing/>
              <w:jc w:val="both"/>
              <w:rPr>
                <w:rFonts w:ascii="Times New Roman" w:hAnsi="Times New Roman" w:cs="Times New Roman"/>
                <w:sz w:val="24"/>
                <w:szCs w:val="24"/>
              </w:rPr>
            </w:pPr>
          </w:p>
        </w:tc>
        <w:tc>
          <w:tcPr>
            <w:tcW w:w="1666" w:type="pct"/>
          </w:tcPr>
          <w:p w:rsidR="00E30D63" w:rsidRPr="00387BCA" w:rsidRDefault="005D25CF" w:rsidP="00387BCA">
            <w:pPr>
              <w:spacing w:before="100" w:after="100"/>
              <w:contextualSpacing/>
              <w:jc w:val="both"/>
              <w:rPr>
                <w:rFonts w:ascii="Times New Roman" w:hAnsi="Times New Roman" w:cs="Times New Roman"/>
                <w:sz w:val="24"/>
                <w:szCs w:val="24"/>
              </w:rPr>
            </w:pPr>
            <w:r w:rsidRPr="00387BCA">
              <w:rPr>
                <w:rFonts w:ascii="Times New Roman" w:hAnsi="Times New Roman" w:cs="Times New Roman"/>
                <w:sz w:val="24"/>
                <w:szCs w:val="24"/>
              </w:rPr>
              <w:t>Strengths</w:t>
            </w:r>
          </w:p>
        </w:tc>
        <w:tc>
          <w:tcPr>
            <w:tcW w:w="1667" w:type="pct"/>
          </w:tcPr>
          <w:p w:rsidR="00E30D63" w:rsidRPr="00387BCA" w:rsidRDefault="005D25CF" w:rsidP="00387BCA">
            <w:pPr>
              <w:spacing w:before="100" w:after="100"/>
              <w:contextualSpacing/>
              <w:jc w:val="both"/>
              <w:rPr>
                <w:rFonts w:ascii="Times New Roman" w:hAnsi="Times New Roman" w:cs="Times New Roman"/>
                <w:sz w:val="24"/>
                <w:szCs w:val="24"/>
              </w:rPr>
            </w:pPr>
            <w:r w:rsidRPr="00387BCA">
              <w:rPr>
                <w:rFonts w:ascii="Times New Roman" w:hAnsi="Times New Roman" w:cs="Times New Roman"/>
                <w:sz w:val="24"/>
                <w:szCs w:val="24"/>
              </w:rPr>
              <w:t>Weaknesses</w:t>
            </w:r>
          </w:p>
        </w:tc>
      </w:tr>
      <w:tr w:rsidR="00E30D63" w:rsidRPr="00387BCA" w:rsidTr="00387BCA">
        <w:trPr>
          <w:trHeight w:val="1176"/>
        </w:trPr>
        <w:tc>
          <w:tcPr>
            <w:tcW w:w="1666" w:type="pct"/>
          </w:tcPr>
          <w:p w:rsidR="00E30D63" w:rsidRPr="00387BCA" w:rsidRDefault="005D25CF" w:rsidP="00387BCA">
            <w:pPr>
              <w:spacing w:before="100" w:after="100"/>
              <w:contextualSpacing/>
              <w:jc w:val="both"/>
              <w:rPr>
                <w:rFonts w:ascii="Times New Roman" w:hAnsi="Times New Roman" w:cs="Times New Roman"/>
                <w:sz w:val="24"/>
                <w:szCs w:val="24"/>
              </w:rPr>
            </w:pPr>
            <w:r w:rsidRPr="00387BCA">
              <w:rPr>
                <w:rFonts w:ascii="Times New Roman" w:hAnsi="Times New Roman" w:cs="Times New Roman"/>
                <w:sz w:val="24"/>
                <w:szCs w:val="24"/>
              </w:rPr>
              <w:t>Observations</w:t>
            </w:r>
          </w:p>
        </w:tc>
        <w:tc>
          <w:tcPr>
            <w:tcW w:w="1666" w:type="pct"/>
          </w:tcPr>
          <w:p w:rsidR="00E30D63" w:rsidRPr="00387BCA" w:rsidRDefault="00E406FD" w:rsidP="00387BCA">
            <w:pPr>
              <w:spacing w:before="100" w:after="100"/>
              <w:contextualSpacing/>
              <w:jc w:val="both"/>
              <w:rPr>
                <w:rFonts w:ascii="Times New Roman" w:hAnsi="Times New Roman" w:cs="Times New Roman"/>
                <w:sz w:val="24"/>
                <w:szCs w:val="24"/>
              </w:rPr>
            </w:pPr>
            <w:r w:rsidRPr="00387BCA">
              <w:rPr>
                <w:rFonts w:ascii="Times New Roman" w:hAnsi="Times New Roman" w:cs="Times New Roman"/>
                <w:sz w:val="24"/>
                <w:szCs w:val="24"/>
              </w:rPr>
              <w:t>Letters and illustrations can be seen from a good distance</w:t>
            </w:r>
          </w:p>
        </w:tc>
        <w:tc>
          <w:tcPr>
            <w:tcW w:w="1667" w:type="pct"/>
          </w:tcPr>
          <w:p w:rsidR="00E30D63" w:rsidRPr="00387BCA" w:rsidRDefault="00E406FD" w:rsidP="00387BCA">
            <w:pPr>
              <w:spacing w:before="100" w:after="100"/>
              <w:contextualSpacing/>
              <w:jc w:val="both"/>
              <w:rPr>
                <w:rFonts w:ascii="Times New Roman" w:hAnsi="Times New Roman" w:cs="Times New Roman"/>
                <w:sz w:val="24"/>
                <w:szCs w:val="24"/>
              </w:rPr>
            </w:pPr>
            <w:r w:rsidRPr="00387BCA">
              <w:rPr>
                <w:rFonts w:ascii="Times New Roman" w:hAnsi="Times New Roman" w:cs="Times New Roman"/>
                <w:sz w:val="24"/>
                <w:szCs w:val="24"/>
              </w:rPr>
              <w:t>Lack of appealing colors with some of the images</w:t>
            </w:r>
          </w:p>
        </w:tc>
      </w:tr>
      <w:tr w:rsidR="00E30D63" w:rsidRPr="00387BCA" w:rsidTr="00387BCA">
        <w:trPr>
          <w:trHeight w:val="1751"/>
        </w:trPr>
        <w:tc>
          <w:tcPr>
            <w:tcW w:w="1666" w:type="pct"/>
          </w:tcPr>
          <w:p w:rsidR="00E30D63" w:rsidRPr="00387BCA" w:rsidRDefault="005D25CF" w:rsidP="00387BCA">
            <w:pPr>
              <w:spacing w:before="100" w:after="100"/>
              <w:contextualSpacing/>
              <w:jc w:val="both"/>
              <w:rPr>
                <w:rFonts w:ascii="Times New Roman" w:hAnsi="Times New Roman" w:cs="Times New Roman"/>
                <w:sz w:val="24"/>
                <w:szCs w:val="24"/>
              </w:rPr>
            </w:pPr>
            <w:proofErr w:type="spellStart"/>
            <w:r w:rsidRPr="00387BCA">
              <w:rPr>
                <w:rFonts w:ascii="Times New Roman" w:hAnsi="Times New Roman" w:cs="Times New Roman"/>
                <w:sz w:val="24"/>
                <w:szCs w:val="24"/>
              </w:rPr>
              <w:lastRenderedPageBreak/>
              <w:t>Judgements</w:t>
            </w:r>
            <w:proofErr w:type="spellEnd"/>
            <w:r w:rsidRPr="00387BCA">
              <w:rPr>
                <w:rFonts w:ascii="Times New Roman" w:hAnsi="Times New Roman" w:cs="Times New Roman"/>
                <w:sz w:val="24"/>
                <w:szCs w:val="24"/>
              </w:rPr>
              <w:t>/ Evaluations of educational content and other aspects:</w:t>
            </w:r>
          </w:p>
        </w:tc>
        <w:tc>
          <w:tcPr>
            <w:tcW w:w="1666" w:type="pct"/>
          </w:tcPr>
          <w:p w:rsidR="00E30D63" w:rsidRPr="00387BCA" w:rsidRDefault="00E406FD" w:rsidP="00387BCA">
            <w:pPr>
              <w:spacing w:before="100" w:after="100"/>
              <w:contextualSpacing/>
              <w:jc w:val="both"/>
              <w:rPr>
                <w:rFonts w:ascii="Times New Roman" w:hAnsi="Times New Roman" w:cs="Times New Roman"/>
                <w:sz w:val="24"/>
                <w:szCs w:val="24"/>
              </w:rPr>
            </w:pPr>
            <w:r w:rsidRPr="00387BCA">
              <w:rPr>
                <w:rFonts w:ascii="Times New Roman" w:hAnsi="Times New Roman" w:cs="Times New Roman"/>
                <w:sz w:val="24"/>
                <w:szCs w:val="24"/>
              </w:rPr>
              <w:t>The board display was satisfactory.</w:t>
            </w:r>
          </w:p>
        </w:tc>
        <w:tc>
          <w:tcPr>
            <w:tcW w:w="1667" w:type="pct"/>
          </w:tcPr>
          <w:p w:rsidR="00E30D63" w:rsidRPr="00387BCA" w:rsidRDefault="00E406FD" w:rsidP="00387BCA">
            <w:pPr>
              <w:spacing w:before="100" w:after="100"/>
              <w:contextualSpacing/>
              <w:jc w:val="both"/>
              <w:rPr>
                <w:rFonts w:ascii="Times New Roman" w:hAnsi="Times New Roman" w:cs="Times New Roman"/>
                <w:sz w:val="24"/>
                <w:szCs w:val="24"/>
              </w:rPr>
            </w:pPr>
            <w:r w:rsidRPr="00387BCA">
              <w:rPr>
                <w:rFonts w:ascii="Times New Roman" w:hAnsi="Times New Roman" w:cs="Times New Roman"/>
                <w:sz w:val="24"/>
                <w:szCs w:val="24"/>
              </w:rPr>
              <w:t>Inconsistency of the relevance towards the theme of some materials posted in the bulletin board</w:t>
            </w:r>
          </w:p>
        </w:tc>
      </w:tr>
      <w:tr w:rsidR="00E2655B" w:rsidRPr="00387BCA" w:rsidTr="00387BCA">
        <w:trPr>
          <w:trHeight w:val="1150"/>
        </w:trPr>
        <w:tc>
          <w:tcPr>
            <w:tcW w:w="5000" w:type="pct"/>
            <w:gridSpan w:val="3"/>
          </w:tcPr>
          <w:p w:rsidR="00E406FD" w:rsidRPr="00387BCA" w:rsidRDefault="00E2655B" w:rsidP="00387BCA">
            <w:pPr>
              <w:spacing w:before="100" w:after="100"/>
              <w:contextualSpacing/>
              <w:jc w:val="both"/>
              <w:rPr>
                <w:rFonts w:ascii="Times New Roman" w:hAnsi="Times New Roman" w:cs="Times New Roman"/>
                <w:sz w:val="24"/>
                <w:szCs w:val="24"/>
              </w:rPr>
            </w:pPr>
            <w:r w:rsidRPr="00387BCA">
              <w:rPr>
                <w:rFonts w:ascii="Times New Roman" w:hAnsi="Times New Roman" w:cs="Times New Roman"/>
                <w:sz w:val="24"/>
                <w:szCs w:val="24"/>
              </w:rPr>
              <w:t>Recommendations or Suggestions for improvement</w:t>
            </w:r>
            <w:r w:rsidR="00E406FD" w:rsidRPr="00387BCA">
              <w:rPr>
                <w:rFonts w:ascii="Times New Roman" w:hAnsi="Times New Roman" w:cs="Times New Roman"/>
                <w:sz w:val="24"/>
                <w:szCs w:val="24"/>
              </w:rPr>
              <w:t xml:space="preserve">: </w:t>
            </w:r>
          </w:p>
          <w:p w:rsidR="00E406FD" w:rsidRPr="00387BCA" w:rsidRDefault="00E406FD" w:rsidP="00387BCA">
            <w:pPr>
              <w:spacing w:before="100" w:after="100"/>
              <w:contextualSpacing/>
              <w:jc w:val="both"/>
              <w:rPr>
                <w:rFonts w:ascii="Times New Roman" w:hAnsi="Times New Roman" w:cs="Times New Roman"/>
                <w:sz w:val="24"/>
                <w:szCs w:val="24"/>
              </w:rPr>
            </w:pPr>
          </w:p>
          <w:p w:rsidR="00E2655B" w:rsidRPr="00387BCA" w:rsidRDefault="00E406FD" w:rsidP="00387BCA">
            <w:pPr>
              <w:spacing w:before="100" w:after="100"/>
              <w:contextualSpacing/>
              <w:jc w:val="both"/>
              <w:rPr>
                <w:rFonts w:ascii="Times New Roman" w:hAnsi="Times New Roman" w:cs="Times New Roman"/>
                <w:sz w:val="24"/>
                <w:szCs w:val="24"/>
              </w:rPr>
            </w:pPr>
            <w:r w:rsidRPr="00387BCA">
              <w:rPr>
                <w:rFonts w:ascii="Times New Roman" w:hAnsi="Times New Roman" w:cs="Times New Roman"/>
                <w:sz w:val="24"/>
                <w:szCs w:val="24"/>
              </w:rPr>
              <w:t>The content of the bulletin board must be consistent and be related with the theme.</w:t>
            </w:r>
          </w:p>
        </w:tc>
      </w:tr>
      <w:tr w:rsidR="00E2655B" w:rsidRPr="00387BCA" w:rsidTr="00387BCA">
        <w:trPr>
          <w:trHeight w:val="1204"/>
        </w:trPr>
        <w:tc>
          <w:tcPr>
            <w:tcW w:w="5000" w:type="pct"/>
            <w:gridSpan w:val="3"/>
          </w:tcPr>
          <w:p w:rsidR="00E2655B" w:rsidRPr="00387BCA" w:rsidRDefault="00E2655B" w:rsidP="00387BCA">
            <w:pPr>
              <w:spacing w:before="100" w:after="100"/>
              <w:contextualSpacing/>
              <w:jc w:val="both"/>
              <w:rPr>
                <w:rFonts w:ascii="Times New Roman" w:hAnsi="Times New Roman" w:cs="Times New Roman"/>
                <w:sz w:val="24"/>
                <w:szCs w:val="24"/>
              </w:rPr>
            </w:pPr>
            <w:r w:rsidRPr="00387BCA">
              <w:rPr>
                <w:rFonts w:ascii="Times New Roman" w:hAnsi="Times New Roman" w:cs="Times New Roman"/>
                <w:sz w:val="24"/>
                <w:szCs w:val="24"/>
              </w:rPr>
              <w:t>Signature of Evaluator over Printed Name:</w:t>
            </w:r>
            <w:r w:rsidR="00387BCA">
              <w:rPr>
                <w:rFonts w:ascii="Times New Roman" w:hAnsi="Times New Roman" w:cs="Times New Roman"/>
                <w:sz w:val="24"/>
                <w:szCs w:val="24"/>
              </w:rPr>
              <w:t xml:space="preserve"> </w:t>
            </w:r>
            <w:proofErr w:type="spellStart"/>
            <w:r w:rsidR="00387BCA">
              <w:rPr>
                <w:rFonts w:ascii="Times New Roman" w:hAnsi="Times New Roman" w:cs="Times New Roman"/>
                <w:sz w:val="24"/>
                <w:szCs w:val="24"/>
              </w:rPr>
              <w:t>Hasnia</w:t>
            </w:r>
            <w:proofErr w:type="spellEnd"/>
            <w:r w:rsidR="00387BCA">
              <w:rPr>
                <w:rFonts w:ascii="Times New Roman" w:hAnsi="Times New Roman" w:cs="Times New Roman"/>
                <w:sz w:val="24"/>
                <w:szCs w:val="24"/>
              </w:rPr>
              <w:t xml:space="preserve"> O. </w:t>
            </w:r>
            <w:proofErr w:type="spellStart"/>
            <w:r w:rsidR="00387BCA">
              <w:rPr>
                <w:rFonts w:ascii="Times New Roman" w:hAnsi="Times New Roman" w:cs="Times New Roman"/>
                <w:sz w:val="24"/>
                <w:szCs w:val="24"/>
              </w:rPr>
              <w:t>Disocor</w:t>
            </w:r>
            <w:proofErr w:type="spellEnd"/>
          </w:p>
        </w:tc>
      </w:tr>
    </w:tbl>
    <w:p w:rsidR="00387BCA" w:rsidRDefault="00387BCA" w:rsidP="00387BCA">
      <w:pPr>
        <w:spacing w:line="480" w:lineRule="auto"/>
        <w:contextualSpacing/>
        <w:jc w:val="both"/>
        <w:rPr>
          <w:rFonts w:ascii="Times New Roman" w:hAnsi="Times New Roman" w:cs="Times New Roman"/>
          <w:b/>
          <w:sz w:val="24"/>
          <w:szCs w:val="24"/>
        </w:rPr>
      </w:pPr>
    </w:p>
    <w:p w:rsidR="001719B0" w:rsidRPr="00387BCA" w:rsidRDefault="00FA397B" w:rsidP="00387BCA">
      <w:pPr>
        <w:spacing w:line="480" w:lineRule="auto"/>
        <w:contextualSpacing/>
        <w:jc w:val="both"/>
        <w:rPr>
          <w:rFonts w:ascii="Times New Roman" w:hAnsi="Times New Roman" w:cs="Times New Roman"/>
          <w:sz w:val="24"/>
          <w:szCs w:val="24"/>
        </w:rPr>
      </w:pPr>
      <w:r w:rsidRPr="00387BCA">
        <w:rPr>
          <w:rFonts w:ascii="Times New Roman" w:hAnsi="Times New Roman" w:cs="Times New Roman"/>
          <w:sz w:val="24"/>
          <w:szCs w:val="24"/>
        </w:rPr>
        <w:tab/>
        <w:t>The board display reflects the likes or interest of its target audience especially the grade two levels because viewers like them would appreciate organized and good bulletin board display. S</w:t>
      </w:r>
      <w:r w:rsidR="001719B0" w:rsidRPr="00387BCA">
        <w:rPr>
          <w:rFonts w:ascii="Times New Roman" w:hAnsi="Times New Roman" w:cs="Times New Roman"/>
          <w:sz w:val="24"/>
          <w:szCs w:val="24"/>
        </w:rPr>
        <w:t xml:space="preserve">ome of the pupils will find the bulletin board attractive and will have a good impression on it. Yet, </w:t>
      </w:r>
      <w:r w:rsidRPr="00387BCA">
        <w:rPr>
          <w:rFonts w:ascii="Times New Roman" w:hAnsi="Times New Roman" w:cs="Times New Roman"/>
          <w:sz w:val="24"/>
          <w:szCs w:val="24"/>
        </w:rPr>
        <w:t>the bulletin board still needs improvement.</w:t>
      </w:r>
    </w:p>
    <w:p w:rsidR="00FA397B" w:rsidRPr="00387BCA" w:rsidRDefault="00FA397B" w:rsidP="00387BCA">
      <w:pPr>
        <w:spacing w:line="480" w:lineRule="auto"/>
        <w:contextualSpacing/>
        <w:jc w:val="both"/>
        <w:rPr>
          <w:rFonts w:ascii="Times New Roman" w:hAnsi="Times New Roman" w:cs="Times New Roman"/>
          <w:sz w:val="24"/>
          <w:szCs w:val="24"/>
        </w:rPr>
      </w:pPr>
      <w:r w:rsidRPr="00387BCA">
        <w:rPr>
          <w:rFonts w:ascii="Times New Roman" w:hAnsi="Times New Roman" w:cs="Times New Roman"/>
          <w:sz w:val="24"/>
          <w:szCs w:val="24"/>
        </w:rPr>
        <w:tab/>
        <w:t>The language used was clear and simple for the target audience to understand especially the grade 2 levels since the theme was written in a way which was kept short and simple.</w:t>
      </w:r>
    </w:p>
    <w:p w:rsidR="00FA397B" w:rsidRPr="00387BCA" w:rsidRDefault="00387BCA" w:rsidP="00387BCA">
      <w:pPr>
        <w:spacing w:line="480" w:lineRule="auto"/>
        <w:contextualSpacing/>
        <w:jc w:val="both"/>
        <w:rPr>
          <w:rFonts w:ascii="Times New Roman" w:hAnsi="Times New Roman" w:cs="Times New Roman"/>
          <w:sz w:val="24"/>
          <w:szCs w:val="24"/>
        </w:rPr>
      </w:pPr>
      <w:r>
        <w:rPr>
          <w:rFonts w:ascii="Times New Roman" w:hAnsi="Times New Roman" w:cs="Times New Roman"/>
          <w:sz w:val="24"/>
          <w:szCs w:val="24"/>
        </w:rPr>
        <w:tab/>
      </w:r>
      <w:r w:rsidR="00FA397B" w:rsidRPr="00387BCA">
        <w:rPr>
          <w:rStyle w:val="apple-style-span"/>
          <w:rFonts w:ascii="Times New Roman" w:hAnsi="Times New Roman" w:cs="Times New Roman"/>
          <w:sz w:val="24"/>
          <w:szCs w:val="24"/>
          <w:shd w:val="clear" w:color="auto" w:fill="FFFFFF" w:themeFill="background1"/>
        </w:rPr>
        <w:t>Bulletin boards and classroom displays make a classroom more inviting.</w:t>
      </w:r>
      <w:r w:rsidR="00FA397B" w:rsidRPr="00387BCA">
        <w:rPr>
          <w:rStyle w:val="apple-converted-space"/>
          <w:rFonts w:ascii="Times New Roman" w:hAnsi="Times New Roman" w:cs="Times New Roman"/>
          <w:sz w:val="24"/>
          <w:szCs w:val="24"/>
          <w:shd w:val="clear" w:color="auto" w:fill="FFFFFF" w:themeFill="background1"/>
        </w:rPr>
        <w:t> </w:t>
      </w:r>
      <w:r w:rsidR="0097536E" w:rsidRPr="00387BCA">
        <w:rPr>
          <w:rStyle w:val="apple-converted-space"/>
          <w:rFonts w:ascii="Times New Roman" w:hAnsi="Times New Roman" w:cs="Times New Roman"/>
          <w:sz w:val="24"/>
          <w:szCs w:val="24"/>
          <w:shd w:val="clear" w:color="auto" w:fill="FFFFFF" w:themeFill="background1"/>
        </w:rPr>
        <w:t xml:space="preserve">It gives the learners </w:t>
      </w:r>
      <w:r w:rsidR="00426ECF" w:rsidRPr="00387BCA">
        <w:rPr>
          <w:rStyle w:val="apple-converted-space"/>
          <w:rFonts w:ascii="Times New Roman" w:hAnsi="Times New Roman" w:cs="Times New Roman"/>
          <w:sz w:val="24"/>
          <w:szCs w:val="24"/>
          <w:shd w:val="clear" w:color="auto" w:fill="FFFFFF" w:themeFill="background1"/>
        </w:rPr>
        <w:t xml:space="preserve">some insights on the </w:t>
      </w:r>
      <w:r w:rsidR="00426ECF" w:rsidRPr="00387BCA">
        <w:rPr>
          <w:rStyle w:val="apple-style-span"/>
          <w:rFonts w:ascii="Times New Roman" w:hAnsi="Times New Roman" w:cs="Times New Roman"/>
          <w:sz w:val="24"/>
          <w:szCs w:val="24"/>
          <w:shd w:val="clear" w:color="auto" w:fill="FEF8EC"/>
        </w:rPr>
        <w:t>topic.</w:t>
      </w:r>
    </w:p>
    <w:p w:rsidR="00995A69" w:rsidRPr="00387BCA" w:rsidRDefault="00387BCA" w:rsidP="00387BCA">
      <w:pPr>
        <w:spacing w:line="480" w:lineRule="auto"/>
        <w:contextualSpacing/>
        <w:jc w:val="both"/>
        <w:rPr>
          <w:rFonts w:ascii="Times New Roman" w:hAnsi="Times New Roman" w:cs="Times New Roman"/>
          <w:sz w:val="24"/>
          <w:szCs w:val="24"/>
        </w:rPr>
      </w:pPr>
      <w:r>
        <w:rPr>
          <w:rFonts w:ascii="Times New Roman" w:hAnsi="Times New Roman" w:cs="Times New Roman"/>
          <w:sz w:val="24"/>
          <w:szCs w:val="24"/>
        </w:rPr>
        <w:tab/>
      </w:r>
      <w:r w:rsidR="00426ECF" w:rsidRPr="00387BCA">
        <w:rPr>
          <w:rFonts w:ascii="Times New Roman" w:hAnsi="Times New Roman" w:cs="Times New Roman"/>
          <w:sz w:val="24"/>
          <w:szCs w:val="24"/>
        </w:rPr>
        <w:t xml:space="preserve">I </w:t>
      </w:r>
      <w:r w:rsidRPr="00387BCA">
        <w:rPr>
          <w:rFonts w:ascii="Times New Roman" w:hAnsi="Times New Roman" w:cs="Times New Roman"/>
          <w:sz w:val="24"/>
          <w:szCs w:val="24"/>
        </w:rPr>
        <w:t>suggest</w:t>
      </w:r>
      <w:r w:rsidR="00426ECF" w:rsidRPr="00387BCA">
        <w:rPr>
          <w:rFonts w:ascii="Times New Roman" w:hAnsi="Times New Roman" w:cs="Times New Roman"/>
          <w:sz w:val="24"/>
          <w:szCs w:val="24"/>
        </w:rPr>
        <w:t xml:space="preserve"> </w:t>
      </w:r>
      <w:r w:rsidRPr="00387BCA">
        <w:rPr>
          <w:rFonts w:ascii="Times New Roman" w:hAnsi="Times New Roman" w:cs="Times New Roman"/>
          <w:sz w:val="24"/>
          <w:szCs w:val="24"/>
        </w:rPr>
        <w:t>having</w:t>
      </w:r>
      <w:r w:rsidR="00426ECF" w:rsidRPr="00387BCA">
        <w:rPr>
          <w:rFonts w:ascii="Times New Roman" w:hAnsi="Times New Roman" w:cs="Times New Roman"/>
          <w:sz w:val="24"/>
          <w:szCs w:val="24"/>
        </w:rPr>
        <w:t xml:space="preserve"> a good bulletin board display that would attract the pupils and make them more inviting to the lesson.</w:t>
      </w:r>
    </w:p>
    <w:p w:rsidR="00995A69" w:rsidRPr="00995A69" w:rsidRDefault="00387BCA" w:rsidP="00387BCA">
      <w:pPr>
        <w:spacing w:before="0" w:beforeAutospacing="0" w:after="0" w:afterAutospacing="0" w:line="480" w:lineRule="auto"/>
        <w:contextualSpacing/>
        <w:jc w:val="left"/>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ab/>
      </w:r>
      <w:r w:rsidR="00995A69" w:rsidRPr="00387BCA">
        <w:rPr>
          <w:rFonts w:ascii="Times New Roman" w:eastAsia="Times New Roman" w:hAnsi="Times New Roman" w:cs="Times New Roman"/>
          <w:color w:val="000000"/>
          <w:sz w:val="24"/>
          <w:szCs w:val="24"/>
        </w:rPr>
        <w:t xml:space="preserve">A list of skills needed by a teacher to come up with an effective board display should </w:t>
      </w:r>
      <w:r>
        <w:rPr>
          <w:rFonts w:ascii="Times New Roman" w:eastAsia="Times New Roman" w:hAnsi="Times New Roman" w:cs="Times New Roman"/>
          <w:color w:val="000000"/>
          <w:sz w:val="24"/>
          <w:szCs w:val="24"/>
        </w:rPr>
        <w:t>include some of the following</w:t>
      </w:r>
      <w:proofErr w:type="gramStart"/>
      <w:r>
        <w:rPr>
          <w:rFonts w:ascii="Times New Roman" w:eastAsia="Times New Roman" w:hAnsi="Times New Roman" w:cs="Times New Roman"/>
          <w:color w:val="000000"/>
          <w:sz w:val="24"/>
          <w:szCs w:val="24"/>
        </w:rPr>
        <w:t>:</w:t>
      </w:r>
      <w:proofErr w:type="gramEnd"/>
      <w:r w:rsidR="00426ECF" w:rsidRPr="00387BCA">
        <w:rPr>
          <w:rFonts w:ascii="Times New Roman" w:eastAsia="Times New Roman" w:hAnsi="Times New Roman" w:cs="Times New Roman"/>
          <w:color w:val="000000"/>
          <w:sz w:val="24"/>
          <w:szCs w:val="24"/>
          <w:shd w:val="clear" w:color="auto" w:fill="FFFFFF"/>
        </w:rPr>
        <w:br/>
      </w:r>
      <w:r>
        <w:rPr>
          <w:rFonts w:ascii="Times New Roman" w:eastAsia="Times New Roman" w:hAnsi="Times New Roman" w:cs="Times New Roman"/>
          <w:color w:val="000000"/>
          <w:sz w:val="24"/>
          <w:szCs w:val="24"/>
          <w:shd w:val="clear" w:color="auto" w:fill="FFFFFF"/>
        </w:rPr>
        <w:t>1.</w:t>
      </w:r>
      <w:r w:rsidR="00995A69" w:rsidRPr="00995A69">
        <w:rPr>
          <w:rFonts w:ascii="Times New Roman" w:eastAsia="Times New Roman" w:hAnsi="Times New Roman" w:cs="Times New Roman"/>
          <w:color w:val="000000"/>
          <w:sz w:val="24"/>
          <w:szCs w:val="24"/>
          <w:shd w:val="clear" w:color="auto" w:fill="FFFFFF"/>
        </w:rPr>
        <w:t>Creativity. Instructional content can be dry and boring in a classroom setting. Creative teachers try to present concepts and content in an interesting way.</w:t>
      </w:r>
    </w:p>
    <w:p w:rsidR="00995A69" w:rsidRPr="00995A69" w:rsidRDefault="00387BCA" w:rsidP="00387BCA">
      <w:pPr>
        <w:spacing w:before="0" w:beforeAutospacing="0" w:after="0" w:afterAutospacing="0" w:line="480" w:lineRule="auto"/>
        <w:contextualSpacing/>
        <w:jc w:val="both"/>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lastRenderedPageBreak/>
        <w:t xml:space="preserve">2. </w:t>
      </w:r>
      <w:r w:rsidR="00995A69" w:rsidRPr="00995A69">
        <w:rPr>
          <w:rFonts w:ascii="Times New Roman" w:eastAsia="Times New Roman" w:hAnsi="Times New Roman" w:cs="Times New Roman"/>
          <w:color w:val="000000"/>
          <w:sz w:val="24"/>
          <w:szCs w:val="24"/>
          <w:shd w:val="clear" w:color="auto" w:fill="FFFFFF"/>
        </w:rPr>
        <w:t xml:space="preserve">Visual skills. Teachers are somewhat like interior designers; they must be able to visualize the presentation and impact they want to create, </w:t>
      </w:r>
      <w:r w:rsidR="002C68BF" w:rsidRPr="00995A69">
        <w:rPr>
          <w:rFonts w:ascii="Times New Roman" w:eastAsia="Times New Roman" w:hAnsi="Times New Roman" w:cs="Times New Roman"/>
          <w:color w:val="000000"/>
          <w:sz w:val="24"/>
          <w:szCs w:val="24"/>
          <w:shd w:val="clear" w:color="auto" w:fill="FFFFFF"/>
        </w:rPr>
        <w:t>and then</w:t>
      </w:r>
      <w:r w:rsidR="00995A69" w:rsidRPr="00995A69">
        <w:rPr>
          <w:rFonts w:ascii="Times New Roman" w:eastAsia="Times New Roman" w:hAnsi="Times New Roman" w:cs="Times New Roman"/>
          <w:color w:val="000000"/>
          <w:sz w:val="24"/>
          <w:szCs w:val="24"/>
          <w:shd w:val="clear" w:color="auto" w:fill="FFFFFF"/>
        </w:rPr>
        <w:t xml:space="preserve"> apply those to the display.</w:t>
      </w:r>
    </w:p>
    <w:p w:rsidR="00995A69" w:rsidRPr="00995A69" w:rsidRDefault="00387BCA" w:rsidP="00387BCA">
      <w:pPr>
        <w:spacing w:before="0" w:beforeAutospacing="0" w:after="0" w:afterAutospacing="0" w:line="480" w:lineRule="auto"/>
        <w:contextualSpacing/>
        <w:jc w:val="both"/>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3. </w:t>
      </w:r>
      <w:r w:rsidR="00995A69" w:rsidRPr="00995A69">
        <w:rPr>
          <w:rFonts w:ascii="Times New Roman" w:eastAsia="Times New Roman" w:hAnsi="Times New Roman" w:cs="Times New Roman"/>
          <w:color w:val="000000"/>
          <w:sz w:val="24"/>
          <w:szCs w:val="24"/>
          <w:shd w:val="clear" w:color="auto" w:fill="FFFFFF"/>
        </w:rPr>
        <w:t xml:space="preserve">Organizational skills. This goes along with #2, but organization includes comparing and contrasting, </w:t>
      </w:r>
      <w:r w:rsidR="002C68BF" w:rsidRPr="00995A69">
        <w:rPr>
          <w:rFonts w:ascii="Times New Roman" w:eastAsia="Times New Roman" w:hAnsi="Times New Roman" w:cs="Times New Roman"/>
          <w:color w:val="000000"/>
          <w:sz w:val="24"/>
          <w:szCs w:val="24"/>
          <w:shd w:val="clear" w:color="auto" w:fill="FFFFFF"/>
        </w:rPr>
        <w:t>grouping</w:t>
      </w:r>
      <w:r w:rsidR="00995A69" w:rsidRPr="00995A69">
        <w:rPr>
          <w:rFonts w:ascii="Times New Roman" w:eastAsia="Times New Roman" w:hAnsi="Times New Roman" w:cs="Times New Roman"/>
          <w:color w:val="000000"/>
          <w:sz w:val="24"/>
          <w:szCs w:val="24"/>
          <w:shd w:val="clear" w:color="auto" w:fill="FFFFFF"/>
        </w:rPr>
        <w:t xml:space="preserve"> and arranging content in a meaningful way.</w:t>
      </w:r>
    </w:p>
    <w:p w:rsidR="00995A69" w:rsidRPr="00995A69" w:rsidRDefault="00387BCA" w:rsidP="00387BCA">
      <w:pPr>
        <w:spacing w:before="0" w:beforeAutospacing="0" w:after="0" w:afterAutospacing="0" w:line="480" w:lineRule="auto"/>
        <w:contextualSpacing/>
        <w:jc w:val="both"/>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4. </w:t>
      </w:r>
      <w:r w:rsidR="00995A69" w:rsidRPr="00995A69">
        <w:rPr>
          <w:rFonts w:ascii="Times New Roman" w:eastAsia="Times New Roman" w:hAnsi="Times New Roman" w:cs="Times New Roman"/>
          <w:color w:val="000000"/>
          <w:sz w:val="24"/>
          <w:szCs w:val="24"/>
          <w:shd w:val="clear" w:color="auto" w:fill="FFFFFF"/>
        </w:rPr>
        <w:t>Communication. Teachers know that words combined with visual content can often communicate more than words alone. As well, the teacher must be a good communicator.</w:t>
      </w:r>
    </w:p>
    <w:p w:rsidR="00426ECF" w:rsidRPr="00387BCA" w:rsidRDefault="00387BCA" w:rsidP="002C68BF">
      <w:pPr>
        <w:spacing w:before="0" w:beforeAutospacing="0" w:after="0" w:afterAutospacing="0" w:line="480" w:lineRule="auto"/>
        <w:contextualSpacing/>
        <w:jc w:val="both"/>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5. </w:t>
      </w:r>
      <w:r w:rsidR="00995A69" w:rsidRPr="00995A69">
        <w:rPr>
          <w:rFonts w:ascii="Times New Roman" w:eastAsia="Times New Roman" w:hAnsi="Times New Roman" w:cs="Times New Roman"/>
          <w:color w:val="000000"/>
          <w:sz w:val="24"/>
          <w:szCs w:val="24"/>
          <w:shd w:val="clear" w:color="auto" w:fill="FFFFFF"/>
        </w:rPr>
        <w:t>Minimalistic views. Good teachers know they must minimize content to the basic building blocks they want to teach. Rather than a display aimed at students who understand the most, the best, or the easiest, the display would be geared to include students who understand the least, the poorest, and the hardest.</w:t>
      </w:r>
    </w:p>
    <w:p w:rsidR="007933E7" w:rsidRPr="00387BCA" w:rsidRDefault="00387BCA" w:rsidP="00387BCA">
      <w:pPr>
        <w:spacing w:line="480" w:lineRule="auto"/>
        <w:contextualSpacing/>
        <w:jc w:val="both"/>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ab/>
      </w:r>
      <w:r w:rsidR="00426ECF" w:rsidRPr="00387BCA">
        <w:rPr>
          <w:rFonts w:ascii="Times New Roman" w:eastAsia="Times New Roman" w:hAnsi="Times New Roman" w:cs="Times New Roman"/>
          <w:color w:val="000000"/>
          <w:sz w:val="24"/>
          <w:szCs w:val="24"/>
          <w:shd w:val="clear" w:color="auto" w:fill="FFFFFF"/>
        </w:rPr>
        <w:t xml:space="preserve">The </w:t>
      </w:r>
      <w:r w:rsidRPr="00387BCA">
        <w:rPr>
          <w:rFonts w:ascii="Times New Roman" w:eastAsia="Times New Roman" w:hAnsi="Times New Roman" w:cs="Times New Roman"/>
          <w:color w:val="000000"/>
          <w:sz w:val="24"/>
          <w:szCs w:val="24"/>
          <w:shd w:val="clear" w:color="auto" w:fill="FFFFFF"/>
        </w:rPr>
        <w:t>skill that I have is</w:t>
      </w:r>
      <w:r w:rsidR="00426ECF" w:rsidRPr="00387BCA">
        <w:rPr>
          <w:rFonts w:ascii="Times New Roman" w:eastAsia="Times New Roman" w:hAnsi="Times New Roman" w:cs="Times New Roman"/>
          <w:color w:val="000000"/>
          <w:sz w:val="24"/>
          <w:szCs w:val="24"/>
          <w:shd w:val="clear" w:color="auto" w:fill="FFFFFF"/>
        </w:rPr>
        <w:t xml:space="preserve"> to be a minimalist and what I need to improve more is my creativity and communication skills.</w:t>
      </w:r>
    </w:p>
    <w:p w:rsidR="007933E7" w:rsidRPr="00387BCA" w:rsidRDefault="007933E7" w:rsidP="00387BCA">
      <w:pPr>
        <w:spacing w:line="480" w:lineRule="auto"/>
        <w:contextualSpacing/>
        <w:jc w:val="both"/>
        <w:rPr>
          <w:rFonts w:ascii="Times New Roman" w:eastAsia="Times New Roman" w:hAnsi="Times New Roman" w:cs="Times New Roman"/>
          <w:color w:val="000000"/>
          <w:sz w:val="24"/>
          <w:szCs w:val="24"/>
          <w:shd w:val="clear" w:color="auto" w:fill="FFFFFF"/>
        </w:rPr>
      </w:pPr>
    </w:p>
    <w:p w:rsidR="002C68BF" w:rsidRDefault="002C68BF" w:rsidP="002C68BF">
      <w:pPr>
        <w:spacing w:line="480" w:lineRule="auto"/>
        <w:contextualSpacing/>
        <w:rPr>
          <w:rFonts w:ascii="Times New Roman" w:eastAsia="Times New Roman" w:hAnsi="Times New Roman" w:cs="Times New Roman"/>
          <w:color w:val="000000"/>
          <w:sz w:val="24"/>
          <w:szCs w:val="24"/>
          <w:shd w:val="clear" w:color="auto" w:fill="FFFFFF"/>
        </w:rPr>
      </w:pPr>
    </w:p>
    <w:p w:rsidR="002C68BF" w:rsidRDefault="002C68BF" w:rsidP="002C68BF">
      <w:pPr>
        <w:spacing w:line="480" w:lineRule="auto"/>
        <w:contextualSpacing/>
        <w:rPr>
          <w:rFonts w:ascii="Times New Roman" w:eastAsia="Times New Roman" w:hAnsi="Times New Roman" w:cs="Times New Roman"/>
          <w:color w:val="000000"/>
          <w:sz w:val="24"/>
          <w:szCs w:val="24"/>
          <w:shd w:val="clear" w:color="auto" w:fill="FFFFFF"/>
        </w:rPr>
      </w:pPr>
    </w:p>
    <w:p w:rsidR="002C68BF" w:rsidRDefault="002C68BF" w:rsidP="002C68BF">
      <w:pPr>
        <w:spacing w:line="480" w:lineRule="auto"/>
        <w:contextualSpacing/>
        <w:rPr>
          <w:rFonts w:ascii="Times New Roman" w:eastAsia="Times New Roman" w:hAnsi="Times New Roman" w:cs="Times New Roman"/>
          <w:color w:val="000000"/>
          <w:sz w:val="24"/>
          <w:szCs w:val="24"/>
          <w:shd w:val="clear" w:color="auto" w:fill="FFFFFF"/>
        </w:rPr>
      </w:pPr>
    </w:p>
    <w:p w:rsidR="002C68BF" w:rsidRDefault="002C68BF" w:rsidP="002C68BF">
      <w:pPr>
        <w:spacing w:line="480" w:lineRule="auto"/>
        <w:contextualSpacing/>
        <w:rPr>
          <w:rFonts w:ascii="Times New Roman" w:eastAsia="Times New Roman" w:hAnsi="Times New Roman" w:cs="Times New Roman"/>
          <w:color w:val="000000"/>
          <w:sz w:val="24"/>
          <w:szCs w:val="24"/>
          <w:shd w:val="clear" w:color="auto" w:fill="FFFFFF"/>
        </w:rPr>
      </w:pPr>
    </w:p>
    <w:p w:rsidR="002C68BF" w:rsidRDefault="002C68BF" w:rsidP="002C68BF">
      <w:pPr>
        <w:spacing w:line="480" w:lineRule="auto"/>
        <w:contextualSpacing/>
        <w:rPr>
          <w:rFonts w:ascii="Times New Roman" w:eastAsia="Times New Roman" w:hAnsi="Times New Roman" w:cs="Times New Roman"/>
          <w:color w:val="000000"/>
          <w:sz w:val="24"/>
          <w:szCs w:val="24"/>
          <w:shd w:val="clear" w:color="auto" w:fill="FFFFFF"/>
        </w:rPr>
      </w:pPr>
    </w:p>
    <w:p w:rsidR="002C68BF" w:rsidRDefault="002C68BF" w:rsidP="002C68BF">
      <w:pPr>
        <w:spacing w:line="480" w:lineRule="auto"/>
        <w:contextualSpacing/>
        <w:rPr>
          <w:rFonts w:ascii="Times New Roman" w:eastAsia="Times New Roman" w:hAnsi="Times New Roman" w:cs="Times New Roman"/>
          <w:color w:val="000000"/>
          <w:sz w:val="24"/>
          <w:szCs w:val="24"/>
          <w:shd w:val="clear" w:color="auto" w:fill="FFFFFF"/>
        </w:rPr>
      </w:pPr>
    </w:p>
    <w:p w:rsidR="00686245" w:rsidRDefault="00686245" w:rsidP="002C68BF">
      <w:pPr>
        <w:rPr>
          <w:rFonts w:ascii="Times New Roman" w:hAnsi="Times New Roman" w:cs="Times New Roman"/>
          <w:b/>
          <w:sz w:val="24"/>
          <w:szCs w:val="24"/>
        </w:rPr>
      </w:pPr>
    </w:p>
    <w:p w:rsidR="00686245" w:rsidRDefault="00686245" w:rsidP="002C68BF">
      <w:pPr>
        <w:rPr>
          <w:rFonts w:ascii="Times New Roman" w:hAnsi="Times New Roman" w:cs="Times New Roman"/>
          <w:b/>
          <w:sz w:val="24"/>
          <w:szCs w:val="24"/>
        </w:rPr>
      </w:pPr>
    </w:p>
    <w:p w:rsidR="00686245" w:rsidRDefault="00686245" w:rsidP="002C68BF">
      <w:pPr>
        <w:rPr>
          <w:rFonts w:ascii="Times New Roman" w:hAnsi="Times New Roman" w:cs="Times New Roman"/>
          <w:b/>
          <w:sz w:val="24"/>
          <w:szCs w:val="24"/>
        </w:rPr>
      </w:pPr>
    </w:p>
    <w:p w:rsidR="00686245" w:rsidRDefault="00686245" w:rsidP="002C68BF">
      <w:pPr>
        <w:rPr>
          <w:rFonts w:ascii="Times New Roman" w:hAnsi="Times New Roman" w:cs="Times New Roman"/>
          <w:b/>
          <w:sz w:val="24"/>
          <w:szCs w:val="24"/>
        </w:rPr>
      </w:pPr>
    </w:p>
    <w:p w:rsidR="007933E7" w:rsidRDefault="002C68BF" w:rsidP="002C68BF">
      <w:pPr>
        <w:rPr>
          <w:rFonts w:ascii="Times New Roman" w:hAnsi="Times New Roman" w:cs="Times New Roman"/>
          <w:b/>
          <w:sz w:val="24"/>
          <w:szCs w:val="24"/>
        </w:rPr>
      </w:pPr>
      <w:r w:rsidRPr="002C68BF">
        <w:rPr>
          <w:rFonts w:ascii="Times New Roman" w:hAnsi="Times New Roman" w:cs="Times New Roman"/>
          <w:b/>
          <w:sz w:val="24"/>
          <w:szCs w:val="24"/>
        </w:rPr>
        <w:lastRenderedPageBreak/>
        <w:t xml:space="preserve">Episode 3 – </w:t>
      </w:r>
      <w:r>
        <w:rPr>
          <w:rFonts w:ascii="Times New Roman" w:hAnsi="Times New Roman" w:cs="Times New Roman"/>
          <w:b/>
          <w:sz w:val="24"/>
          <w:szCs w:val="24"/>
        </w:rPr>
        <w:t xml:space="preserve">See and </w:t>
      </w:r>
      <w:proofErr w:type="gramStart"/>
      <w:r>
        <w:rPr>
          <w:rFonts w:ascii="Times New Roman" w:hAnsi="Times New Roman" w:cs="Times New Roman"/>
          <w:b/>
          <w:sz w:val="24"/>
          <w:szCs w:val="24"/>
        </w:rPr>
        <w:t>Say(</w:t>
      </w:r>
      <w:proofErr w:type="gramEnd"/>
      <w:r>
        <w:rPr>
          <w:rFonts w:ascii="Times New Roman" w:hAnsi="Times New Roman" w:cs="Times New Roman"/>
          <w:b/>
          <w:sz w:val="24"/>
          <w:szCs w:val="24"/>
        </w:rPr>
        <w:t>Utilization of Teaching Aids)</w:t>
      </w:r>
    </w:p>
    <w:p w:rsidR="002C68BF" w:rsidRPr="002C68BF" w:rsidRDefault="002C68BF" w:rsidP="002C68BF">
      <w:pPr>
        <w:rPr>
          <w:rFonts w:ascii="Times New Roman" w:hAnsi="Times New Roman" w:cs="Times New Roman"/>
          <w:b/>
          <w:sz w:val="24"/>
          <w:szCs w:val="24"/>
        </w:rPr>
      </w:pPr>
    </w:p>
    <w:p w:rsidR="007933E7" w:rsidRPr="002C68BF" w:rsidRDefault="007933E7" w:rsidP="002C68BF">
      <w:pPr>
        <w:spacing w:line="480" w:lineRule="auto"/>
        <w:contextualSpacing/>
        <w:rPr>
          <w:rFonts w:ascii="Times New Roman" w:eastAsia="Times New Roman" w:hAnsi="Times New Roman" w:cs="Times New Roman"/>
          <w:b/>
          <w:color w:val="000000"/>
          <w:sz w:val="24"/>
          <w:szCs w:val="24"/>
          <w:shd w:val="clear" w:color="auto" w:fill="FFFFFF"/>
        </w:rPr>
      </w:pPr>
      <w:r w:rsidRPr="002C68BF">
        <w:rPr>
          <w:rFonts w:ascii="Times New Roman" w:eastAsia="Times New Roman" w:hAnsi="Times New Roman" w:cs="Times New Roman"/>
          <w:b/>
          <w:color w:val="000000"/>
          <w:sz w:val="24"/>
          <w:szCs w:val="24"/>
          <w:shd w:val="clear" w:color="auto" w:fill="FFFFFF"/>
        </w:rPr>
        <w:t>OBSERVATION REPORT</w:t>
      </w:r>
    </w:p>
    <w:p w:rsidR="007933E7" w:rsidRPr="00387BCA" w:rsidRDefault="007933E7" w:rsidP="00387BCA">
      <w:pPr>
        <w:spacing w:line="480" w:lineRule="auto"/>
        <w:contextualSpacing/>
        <w:jc w:val="both"/>
        <w:rPr>
          <w:rFonts w:ascii="Times New Roman" w:eastAsia="Times New Roman" w:hAnsi="Times New Roman" w:cs="Times New Roman"/>
          <w:color w:val="000000"/>
          <w:sz w:val="24"/>
          <w:szCs w:val="24"/>
          <w:shd w:val="clear" w:color="auto" w:fill="FFFFFF"/>
        </w:rPr>
      </w:pPr>
      <w:r w:rsidRPr="00387BCA">
        <w:rPr>
          <w:rFonts w:ascii="Times New Roman" w:eastAsia="Times New Roman" w:hAnsi="Times New Roman" w:cs="Times New Roman"/>
          <w:color w:val="000000"/>
          <w:sz w:val="24"/>
          <w:szCs w:val="24"/>
          <w:shd w:val="clear" w:color="auto" w:fill="FFFFFF"/>
        </w:rPr>
        <w:t>Date of Observation: September 26, 2011</w:t>
      </w:r>
    </w:p>
    <w:p w:rsidR="007933E7" w:rsidRPr="00387BCA" w:rsidRDefault="007933E7" w:rsidP="00387BCA">
      <w:pPr>
        <w:spacing w:line="480" w:lineRule="auto"/>
        <w:contextualSpacing/>
        <w:jc w:val="both"/>
        <w:rPr>
          <w:rFonts w:ascii="Times New Roman" w:eastAsia="Times New Roman" w:hAnsi="Times New Roman" w:cs="Times New Roman"/>
          <w:color w:val="000000"/>
          <w:sz w:val="24"/>
          <w:szCs w:val="24"/>
          <w:shd w:val="clear" w:color="auto" w:fill="FFFFFF"/>
        </w:rPr>
      </w:pPr>
      <w:r w:rsidRPr="00387BCA">
        <w:rPr>
          <w:rFonts w:ascii="Times New Roman" w:eastAsia="Times New Roman" w:hAnsi="Times New Roman" w:cs="Times New Roman"/>
          <w:color w:val="000000"/>
          <w:sz w:val="24"/>
          <w:szCs w:val="24"/>
          <w:shd w:val="clear" w:color="auto" w:fill="FFFFFF"/>
        </w:rPr>
        <w:t xml:space="preserve">School: </w:t>
      </w:r>
      <w:proofErr w:type="spellStart"/>
      <w:r w:rsidRPr="00387BCA">
        <w:rPr>
          <w:rFonts w:ascii="Times New Roman" w:eastAsia="Times New Roman" w:hAnsi="Times New Roman" w:cs="Times New Roman"/>
          <w:color w:val="000000"/>
          <w:sz w:val="24"/>
          <w:szCs w:val="24"/>
          <w:shd w:val="clear" w:color="auto" w:fill="FFFFFF"/>
        </w:rPr>
        <w:t>Napocor</w:t>
      </w:r>
      <w:proofErr w:type="spellEnd"/>
      <w:r w:rsidRPr="00387BCA">
        <w:rPr>
          <w:rFonts w:ascii="Times New Roman" w:eastAsia="Times New Roman" w:hAnsi="Times New Roman" w:cs="Times New Roman"/>
          <w:color w:val="000000"/>
          <w:sz w:val="24"/>
          <w:szCs w:val="24"/>
          <w:shd w:val="clear" w:color="auto" w:fill="FFFFFF"/>
        </w:rPr>
        <w:t xml:space="preserve"> Elementary School</w:t>
      </w:r>
    </w:p>
    <w:p w:rsidR="007933E7" w:rsidRPr="00387BCA" w:rsidRDefault="007933E7" w:rsidP="00387BCA">
      <w:pPr>
        <w:spacing w:line="480" w:lineRule="auto"/>
        <w:contextualSpacing/>
        <w:jc w:val="both"/>
        <w:rPr>
          <w:rFonts w:ascii="Times New Roman" w:eastAsia="Times New Roman" w:hAnsi="Times New Roman" w:cs="Times New Roman"/>
          <w:color w:val="000000"/>
          <w:sz w:val="24"/>
          <w:szCs w:val="24"/>
          <w:shd w:val="clear" w:color="auto" w:fill="FFFFFF"/>
        </w:rPr>
      </w:pPr>
      <w:r w:rsidRPr="00387BCA">
        <w:rPr>
          <w:rFonts w:ascii="Times New Roman" w:eastAsia="Times New Roman" w:hAnsi="Times New Roman" w:cs="Times New Roman"/>
          <w:color w:val="000000"/>
          <w:sz w:val="24"/>
          <w:szCs w:val="24"/>
          <w:shd w:val="clear" w:color="auto" w:fill="FFFFFF"/>
        </w:rPr>
        <w:t>Subject: Filipino</w:t>
      </w:r>
      <w:r w:rsidRPr="00387BCA">
        <w:rPr>
          <w:rFonts w:ascii="Times New Roman" w:eastAsia="Times New Roman" w:hAnsi="Times New Roman" w:cs="Times New Roman"/>
          <w:color w:val="000000"/>
          <w:sz w:val="24"/>
          <w:szCs w:val="24"/>
          <w:shd w:val="clear" w:color="auto" w:fill="FFFFFF"/>
        </w:rPr>
        <w:tab/>
      </w:r>
      <w:r w:rsidRPr="00387BCA">
        <w:rPr>
          <w:rFonts w:ascii="Times New Roman" w:eastAsia="Times New Roman" w:hAnsi="Times New Roman" w:cs="Times New Roman"/>
          <w:color w:val="000000"/>
          <w:sz w:val="24"/>
          <w:szCs w:val="24"/>
          <w:shd w:val="clear" w:color="auto" w:fill="FFFFFF"/>
        </w:rPr>
        <w:tab/>
      </w:r>
      <w:r w:rsidRPr="00387BCA">
        <w:rPr>
          <w:rFonts w:ascii="Times New Roman" w:eastAsia="Times New Roman" w:hAnsi="Times New Roman" w:cs="Times New Roman"/>
          <w:color w:val="000000"/>
          <w:sz w:val="24"/>
          <w:szCs w:val="24"/>
          <w:shd w:val="clear" w:color="auto" w:fill="FFFFFF"/>
        </w:rPr>
        <w:tab/>
      </w:r>
      <w:r w:rsidRPr="00387BCA">
        <w:rPr>
          <w:rFonts w:ascii="Times New Roman" w:eastAsia="Times New Roman" w:hAnsi="Times New Roman" w:cs="Times New Roman"/>
          <w:color w:val="000000"/>
          <w:sz w:val="24"/>
          <w:szCs w:val="24"/>
          <w:shd w:val="clear" w:color="auto" w:fill="FFFFFF"/>
        </w:rPr>
        <w:tab/>
      </w:r>
      <w:r w:rsidRPr="00387BCA">
        <w:rPr>
          <w:rFonts w:ascii="Times New Roman" w:eastAsia="Times New Roman" w:hAnsi="Times New Roman" w:cs="Times New Roman"/>
          <w:color w:val="000000"/>
          <w:sz w:val="24"/>
          <w:szCs w:val="24"/>
          <w:shd w:val="clear" w:color="auto" w:fill="FFFFFF"/>
        </w:rPr>
        <w:tab/>
      </w:r>
      <w:r w:rsidRPr="00387BCA">
        <w:rPr>
          <w:rFonts w:ascii="Times New Roman" w:eastAsia="Times New Roman" w:hAnsi="Times New Roman" w:cs="Times New Roman"/>
          <w:color w:val="000000"/>
          <w:sz w:val="24"/>
          <w:szCs w:val="24"/>
          <w:shd w:val="clear" w:color="auto" w:fill="FFFFFF"/>
        </w:rPr>
        <w:tab/>
        <w:t xml:space="preserve">Topic: </w:t>
      </w:r>
      <w:proofErr w:type="spellStart"/>
      <w:r w:rsidRPr="00387BCA">
        <w:rPr>
          <w:rFonts w:ascii="Times New Roman" w:eastAsia="Times New Roman" w:hAnsi="Times New Roman" w:cs="Times New Roman"/>
          <w:color w:val="000000"/>
          <w:sz w:val="24"/>
          <w:szCs w:val="24"/>
          <w:shd w:val="clear" w:color="auto" w:fill="FFFFFF"/>
        </w:rPr>
        <w:t>Salitang</w:t>
      </w:r>
      <w:proofErr w:type="spellEnd"/>
      <w:r w:rsidRPr="00387BCA">
        <w:rPr>
          <w:rFonts w:ascii="Times New Roman" w:eastAsia="Times New Roman" w:hAnsi="Times New Roman" w:cs="Times New Roman"/>
          <w:color w:val="000000"/>
          <w:sz w:val="24"/>
          <w:szCs w:val="24"/>
          <w:shd w:val="clear" w:color="auto" w:fill="FFFFFF"/>
        </w:rPr>
        <w:t xml:space="preserve"> kilos</w:t>
      </w:r>
    </w:p>
    <w:p w:rsidR="007933E7" w:rsidRPr="00387BCA" w:rsidRDefault="007933E7" w:rsidP="00387BCA">
      <w:pPr>
        <w:spacing w:line="480" w:lineRule="auto"/>
        <w:contextualSpacing/>
        <w:jc w:val="both"/>
        <w:rPr>
          <w:rFonts w:ascii="Times New Roman" w:eastAsia="Times New Roman" w:hAnsi="Times New Roman" w:cs="Times New Roman"/>
          <w:color w:val="000000"/>
          <w:sz w:val="24"/>
          <w:szCs w:val="24"/>
          <w:shd w:val="clear" w:color="auto" w:fill="FFFFFF"/>
        </w:rPr>
      </w:pPr>
      <w:r w:rsidRPr="00387BCA">
        <w:rPr>
          <w:rFonts w:ascii="Times New Roman" w:eastAsia="Times New Roman" w:hAnsi="Times New Roman" w:cs="Times New Roman"/>
          <w:color w:val="000000"/>
          <w:sz w:val="24"/>
          <w:szCs w:val="24"/>
          <w:shd w:val="clear" w:color="auto" w:fill="FFFFFF"/>
        </w:rPr>
        <w:t>Grade Level: 2</w:t>
      </w:r>
    </w:p>
    <w:p w:rsidR="007933E7" w:rsidRDefault="002C68BF" w:rsidP="00387BCA">
      <w:pPr>
        <w:spacing w:line="480" w:lineRule="auto"/>
        <w:contextualSpacing/>
        <w:jc w:val="both"/>
        <w:rPr>
          <w:rFonts w:ascii="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ab/>
      </w:r>
      <w:r w:rsidR="007933E7" w:rsidRPr="00387BCA">
        <w:rPr>
          <w:rFonts w:ascii="Times New Roman" w:eastAsia="Times New Roman" w:hAnsi="Times New Roman" w:cs="Times New Roman"/>
          <w:color w:val="000000"/>
          <w:sz w:val="24"/>
          <w:szCs w:val="24"/>
          <w:shd w:val="clear" w:color="auto" w:fill="FFFFFF"/>
        </w:rPr>
        <w:t>The lesson is about “</w:t>
      </w:r>
      <w:proofErr w:type="spellStart"/>
      <w:r w:rsidR="007933E7" w:rsidRPr="00387BCA">
        <w:rPr>
          <w:rFonts w:ascii="Times New Roman" w:eastAsia="Times New Roman" w:hAnsi="Times New Roman" w:cs="Times New Roman"/>
          <w:color w:val="000000"/>
          <w:sz w:val="24"/>
          <w:szCs w:val="24"/>
          <w:shd w:val="clear" w:color="auto" w:fill="FFFFFF"/>
        </w:rPr>
        <w:t>salitang</w:t>
      </w:r>
      <w:proofErr w:type="spellEnd"/>
      <w:r w:rsidR="007933E7" w:rsidRPr="00387BCA">
        <w:rPr>
          <w:rFonts w:ascii="Times New Roman" w:eastAsia="Times New Roman" w:hAnsi="Times New Roman" w:cs="Times New Roman"/>
          <w:color w:val="000000"/>
          <w:sz w:val="24"/>
          <w:szCs w:val="24"/>
          <w:shd w:val="clear" w:color="auto" w:fill="FFFFFF"/>
        </w:rPr>
        <w:t xml:space="preserve"> kilos” or action word. </w:t>
      </w:r>
      <w:r w:rsidR="007933E7" w:rsidRPr="00387BCA">
        <w:rPr>
          <w:rFonts w:ascii="Times New Roman" w:hAnsi="Times New Roman" w:cs="Times New Roman"/>
          <w:sz w:val="24"/>
          <w:szCs w:val="24"/>
        </w:rPr>
        <w:t xml:space="preserve">The visual aid/material/learning resource is only chalk and blackboard. The teacher asks the pupils regarding different action words and let them answer it on the board. Their responses show attentive, eagerness and understanding. </w:t>
      </w:r>
    </w:p>
    <w:p w:rsidR="00433D77" w:rsidRDefault="00433D77" w:rsidP="00433D77">
      <w:pPr>
        <w:contextualSpacing/>
        <w:jc w:val="both"/>
        <w:rPr>
          <w:rFonts w:ascii="Times New Roman" w:hAnsi="Times New Roman" w:cs="Times New Roman"/>
          <w:sz w:val="24"/>
          <w:szCs w:val="24"/>
        </w:rPr>
      </w:pPr>
    </w:p>
    <w:p w:rsidR="002C68BF" w:rsidRPr="00433D77" w:rsidRDefault="002C68BF" w:rsidP="00433D77">
      <w:pPr>
        <w:spacing w:line="480" w:lineRule="auto"/>
        <w:contextualSpacing/>
        <w:rPr>
          <w:rFonts w:ascii="Times New Roman" w:hAnsi="Times New Roman" w:cs="Times New Roman"/>
          <w:b/>
          <w:sz w:val="24"/>
          <w:szCs w:val="24"/>
        </w:rPr>
      </w:pPr>
      <w:r w:rsidRPr="00433D77">
        <w:rPr>
          <w:rFonts w:ascii="Times New Roman" w:hAnsi="Times New Roman" w:cs="Times New Roman"/>
          <w:b/>
          <w:sz w:val="24"/>
          <w:szCs w:val="24"/>
        </w:rPr>
        <w:t>UTILIZATION OF TEACHING AIDS FORM</w:t>
      </w:r>
    </w:p>
    <w:tbl>
      <w:tblPr>
        <w:tblStyle w:val="TableGrid"/>
        <w:tblW w:w="9588" w:type="dxa"/>
        <w:tblLook w:val="04A0"/>
      </w:tblPr>
      <w:tblGrid>
        <w:gridCol w:w="2397"/>
        <w:gridCol w:w="2397"/>
        <w:gridCol w:w="2397"/>
        <w:gridCol w:w="2397"/>
      </w:tblGrid>
      <w:tr w:rsidR="002C68BF" w:rsidTr="00433D77">
        <w:trPr>
          <w:trHeight w:val="628"/>
        </w:trPr>
        <w:tc>
          <w:tcPr>
            <w:tcW w:w="9588" w:type="dxa"/>
            <w:gridSpan w:val="4"/>
          </w:tcPr>
          <w:p w:rsidR="002C68BF" w:rsidRDefault="002C68BF" w:rsidP="00387BCA">
            <w:pPr>
              <w:spacing w:line="480" w:lineRule="auto"/>
              <w:contextualSpacing/>
              <w:jc w:val="both"/>
              <w:rPr>
                <w:rFonts w:ascii="Times New Roman" w:hAnsi="Times New Roman" w:cs="Times New Roman"/>
                <w:sz w:val="24"/>
                <w:szCs w:val="24"/>
              </w:rPr>
            </w:pPr>
            <w:r>
              <w:rPr>
                <w:rFonts w:ascii="Times New Roman" w:hAnsi="Times New Roman" w:cs="Times New Roman"/>
                <w:sz w:val="24"/>
                <w:szCs w:val="24"/>
              </w:rPr>
              <w:t>Grade Level Of Class Observed:</w:t>
            </w:r>
            <w:r w:rsidR="00433D77">
              <w:rPr>
                <w:rFonts w:ascii="Times New Roman" w:hAnsi="Times New Roman" w:cs="Times New Roman"/>
                <w:sz w:val="24"/>
                <w:szCs w:val="24"/>
              </w:rPr>
              <w:t xml:space="preserve"> 2</w:t>
            </w:r>
          </w:p>
        </w:tc>
      </w:tr>
      <w:tr w:rsidR="002C68BF" w:rsidTr="00433D77">
        <w:trPr>
          <w:trHeight w:val="628"/>
        </w:trPr>
        <w:tc>
          <w:tcPr>
            <w:tcW w:w="9588" w:type="dxa"/>
            <w:gridSpan w:val="4"/>
          </w:tcPr>
          <w:p w:rsidR="002C68BF" w:rsidRDefault="002C68BF" w:rsidP="00387BCA">
            <w:pPr>
              <w:spacing w:line="480" w:lineRule="auto"/>
              <w:contextualSpacing/>
              <w:jc w:val="both"/>
              <w:rPr>
                <w:rFonts w:ascii="Times New Roman" w:hAnsi="Times New Roman" w:cs="Times New Roman"/>
                <w:sz w:val="24"/>
                <w:szCs w:val="24"/>
              </w:rPr>
            </w:pPr>
            <w:r>
              <w:rPr>
                <w:rFonts w:ascii="Times New Roman" w:hAnsi="Times New Roman" w:cs="Times New Roman"/>
                <w:sz w:val="24"/>
                <w:szCs w:val="24"/>
              </w:rPr>
              <w:t>Date of Observation:</w:t>
            </w:r>
            <w:r w:rsidR="00433D77">
              <w:rPr>
                <w:rFonts w:ascii="Times New Roman" w:hAnsi="Times New Roman" w:cs="Times New Roman"/>
                <w:sz w:val="24"/>
                <w:szCs w:val="24"/>
              </w:rPr>
              <w:t xml:space="preserve"> September 26, 2011</w:t>
            </w:r>
          </w:p>
        </w:tc>
      </w:tr>
      <w:tr w:rsidR="002C68BF" w:rsidTr="00433D77">
        <w:trPr>
          <w:trHeight w:val="628"/>
        </w:trPr>
        <w:tc>
          <w:tcPr>
            <w:tcW w:w="9588" w:type="dxa"/>
            <w:gridSpan w:val="4"/>
          </w:tcPr>
          <w:p w:rsidR="002C68BF" w:rsidRDefault="002C68BF" w:rsidP="00387BCA">
            <w:pPr>
              <w:spacing w:line="480" w:lineRule="auto"/>
              <w:contextualSpacing/>
              <w:jc w:val="both"/>
              <w:rPr>
                <w:rFonts w:ascii="Times New Roman" w:hAnsi="Times New Roman" w:cs="Times New Roman"/>
                <w:sz w:val="24"/>
                <w:szCs w:val="24"/>
              </w:rPr>
            </w:pPr>
            <w:r>
              <w:rPr>
                <w:rFonts w:ascii="Times New Roman" w:hAnsi="Times New Roman" w:cs="Times New Roman"/>
                <w:sz w:val="24"/>
                <w:szCs w:val="24"/>
              </w:rPr>
              <w:t>Subject Matter:</w:t>
            </w:r>
            <w:r w:rsidR="00433D77">
              <w:rPr>
                <w:rFonts w:ascii="Times New Roman" w:hAnsi="Times New Roman" w:cs="Times New Roman"/>
                <w:sz w:val="24"/>
                <w:szCs w:val="24"/>
              </w:rPr>
              <w:t xml:space="preserve"> Filipino</w:t>
            </w:r>
          </w:p>
        </w:tc>
      </w:tr>
      <w:tr w:rsidR="002C68BF" w:rsidTr="00433D77">
        <w:trPr>
          <w:trHeight w:val="942"/>
        </w:trPr>
        <w:tc>
          <w:tcPr>
            <w:tcW w:w="9588" w:type="dxa"/>
            <w:gridSpan w:val="4"/>
          </w:tcPr>
          <w:p w:rsidR="002C68BF" w:rsidRDefault="002C68BF" w:rsidP="00433D77">
            <w:pPr>
              <w:spacing w:before="100" w:after="100"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Brief Description of Teaching </w:t>
            </w:r>
            <w:proofErr w:type="spellStart"/>
            <w:r>
              <w:rPr>
                <w:rFonts w:ascii="Times New Roman" w:hAnsi="Times New Roman" w:cs="Times New Roman"/>
                <w:sz w:val="24"/>
                <w:szCs w:val="24"/>
              </w:rPr>
              <w:t>Approched</w:t>
            </w:r>
            <w:proofErr w:type="spellEnd"/>
            <w:r>
              <w:rPr>
                <w:rFonts w:ascii="Times New Roman" w:hAnsi="Times New Roman" w:cs="Times New Roman"/>
                <w:sz w:val="24"/>
                <w:szCs w:val="24"/>
              </w:rPr>
              <w:t xml:space="preserve"> Used by the Teacher:</w:t>
            </w:r>
            <w:r w:rsidR="00433D77">
              <w:rPr>
                <w:rFonts w:ascii="Times New Roman" w:hAnsi="Times New Roman" w:cs="Times New Roman"/>
                <w:sz w:val="24"/>
                <w:szCs w:val="24"/>
              </w:rPr>
              <w:t xml:space="preserve"> The teacher uses a chalk and a board to introduce the lesson</w:t>
            </w:r>
          </w:p>
        </w:tc>
      </w:tr>
      <w:tr w:rsidR="002C68BF" w:rsidTr="00433D77">
        <w:trPr>
          <w:trHeight w:val="1256"/>
        </w:trPr>
        <w:tc>
          <w:tcPr>
            <w:tcW w:w="2397" w:type="dxa"/>
          </w:tcPr>
          <w:p w:rsidR="002C68BF" w:rsidRDefault="002C68BF" w:rsidP="00387BCA">
            <w:pPr>
              <w:spacing w:line="480" w:lineRule="auto"/>
              <w:contextualSpacing/>
              <w:jc w:val="both"/>
              <w:rPr>
                <w:rFonts w:ascii="Times New Roman" w:hAnsi="Times New Roman" w:cs="Times New Roman"/>
                <w:sz w:val="24"/>
                <w:szCs w:val="24"/>
              </w:rPr>
            </w:pPr>
            <w:r>
              <w:rPr>
                <w:rFonts w:ascii="Times New Roman" w:hAnsi="Times New Roman" w:cs="Times New Roman"/>
                <w:sz w:val="24"/>
                <w:szCs w:val="24"/>
              </w:rPr>
              <w:t>Teaching Aids used</w:t>
            </w:r>
          </w:p>
        </w:tc>
        <w:tc>
          <w:tcPr>
            <w:tcW w:w="2397" w:type="dxa"/>
          </w:tcPr>
          <w:p w:rsidR="002C68BF" w:rsidRDefault="002C68BF" w:rsidP="00387BCA">
            <w:pPr>
              <w:spacing w:line="480" w:lineRule="auto"/>
              <w:contextualSpacing/>
              <w:jc w:val="both"/>
              <w:rPr>
                <w:rFonts w:ascii="Times New Roman" w:hAnsi="Times New Roman" w:cs="Times New Roman"/>
                <w:sz w:val="24"/>
                <w:szCs w:val="24"/>
              </w:rPr>
            </w:pPr>
            <w:r>
              <w:rPr>
                <w:rFonts w:ascii="Times New Roman" w:hAnsi="Times New Roman" w:cs="Times New Roman"/>
                <w:sz w:val="24"/>
                <w:szCs w:val="24"/>
              </w:rPr>
              <w:t>Strengths</w:t>
            </w:r>
          </w:p>
        </w:tc>
        <w:tc>
          <w:tcPr>
            <w:tcW w:w="2397" w:type="dxa"/>
          </w:tcPr>
          <w:p w:rsidR="002C68BF" w:rsidRDefault="002C68BF" w:rsidP="00387BCA">
            <w:pPr>
              <w:spacing w:line="480" w:lineRule="auto"/>
              <w:contextualSpacing/>
              <w:jc w:val="both"/>
              <w:rPr>
                <w:rFonts w:ascii="Times New Roman" w:hAnsi="Times New Roman" w:cs="Times New Roman"/>
                <w:sz w:val="24"/>
                <w:szCs w:val="24"/>
              </w:rPr>
            </w:pPr>
            <w:r>
              <w:rPr>
                <w:rFonts w:ascii="Times New Roman" w:hAnsi="Times New Roman" w:cs="Times New Roman"/>
                <w:sz w:val="24"/>
                <w:szCs w:val="24"/>
              </w:rPr>
              <w:t>Weaknesses</w:t>
            </w:r>
          </w:p>
        </w:tc>
        <w:tc>
          <w:tcPr>
            <w:tcW w:w="2397" w:type="dxa"/>
          </w:tcPr>
          <w:p w:rsidR="002C68BF" w:rsidRDefault="002C68BF" w:rsidP="00433D77">
            <w:pPr>
              <w:spacing w:before="100" w:after="100"/>
              <w:contextualSpacing/>
              <w:jc w:val="both"/>
              <w:rPr>
                <w:rFonts w:ascii="Times New Roman" w:hAnsi="Times New Roman" w:cs="Times New Roman"/>
                <w:sz w:val="24"/>
                <w:szCs w:val="24"/>
              </w:rPr>
            </w:pPr>
            <w:r>
              <w:rPr>
                <w:rFonts w:ascii="Times New Roman" w:hAnsi="Times New Roman" w:cs="Times New Roman"/>
                <w:sz w:val="24"/>
                <w:szCs w:val="24"/>
              </w:rPr>
              <w:t xml:space="preserve">Comments on </w:t>
            </w:r>
            <w:r w:rsidR="00433D77">
              <w:rPr>
                <w:rFonts w:ascii="Times New Roman" w:hAnsi="Times New Roman" w:cs="Times New Roman"/>
                <w:sz w:val="24"/>
                <w:szCs w:val="24"/>
              </w:rPr>
              <w:t>Appropriateness of the Teaching Aids used</w:t>
            </w:r>
          </w:p>
        </w:tc>
      </w:tr>
      <w:tr w:rsidR="002C68BF" w:rsidTr="00433D77">
        <w:trPr>
          <w:trHeight w:val="641"/>
        </w:trPr>
        <w:tc>
          <w:tcPr>
            <w:tcW w:w="2397" w:type="dxa"/>
          </w:tcPr>
          <w:p w:rsidR="002C68BF" w:rsidRDefault="00433D77" w:rsidP="00387BCA">
            <w:pPr>
              <w:spacing w:line="480" w:lineRule="auto"/>
              <w:contextualSpacing/>
              <w:jc w:val="both"/>
              <w:rPr>
                <w:rFonts w:ascii="Times New Roman" w:hAnsi="Times New Roman" w:cs="Times New Roman"/>
                <w:sz w:val="24"/>
                <w:szCs w:val="24"/>
              </w:rPr>
            </w:pPr>
            <w:r>
              <w:rPr>
                <w:rFonts w:ascii="Times New Roman" w:hAnsi="Times New Roman" w:cs="Times New Roman"/>
                <w:sz w:val="24"/>
                <w:szCs w:val="24"/>
              </w:rPr>
              <w:t>chalk</w:t>
            </w:r>
          </w:p>
        </w:tc>
        <w:tc>
          <w:tcPr>
            <w:tcW w:w="2397" w:type="dxa"/>
          </w:tcPr>
          <w:p w:rsidR="002C68BF" w:rsidRDefault="00433D77" w:rsidP="00433D77">
            <w:pPr>
              <w:spacing w:before="100" w:after="100"/>
              <w:contextualSpacing/>
              <w:jc w:val="both"/>
              <w:rPr>
                <w:rFonts w:ascii="Times New Roman" w:hAnsi="Times New Roman" w:cs="Times New Roman"/>
                <w:sz w:val="24"/>
                <w:szCs w:val="24"/>
              </w:rPr>
            </w:pPr>
            <w:r>
              <w:rPr>
                <w:rFonts w:ascii="Times New Roman" w:hAnsi="Times New Roman" w:cs="Times New Roman"/>
                <w:sz w:val="24"/>
                <w:szCs w:val="24"/>
              </w:rPr>
              <w:t>One of the common and effective method in teaching</w:t>
            </w:r>
          </w:p>
        </w:tc>
        <w:tc>
          <w:tcPr>
            <w:tcW w:w="2397" w:type="dxa"/>
          </w:tcPr>
          <w:p w:rsidR="002C68BF" w:rsidRDefault="00433D77" w:rsidP="00433D77">
            <w:pPr>
              <w:spacing w:before="100" w:after="100"/>
              <w:contextualSpacing/>
              <w:jc w:val="both"/>
              <w:rPr>
                <w:rFonts w:ascii="Times New Roman" w:hAnsi="Times New Roman" w:cs="Times New Roman"/>
                <w:sz w:val="24"/>
                <w:szCs w:val="24"/>
              </w:rPr>
            </w:pPr>
            <w:r>
              <w:rPr>
                <w:rFonts w:ascii="Times New Roman" w:hAnsi="Times New Roman" w:cs="Times New Roman"/>
                <w:sz w:val="24"/>
                <w:szCs w:val="24"/>
              </w:rPr>
              <w:t>Lessons cannot be saved permanently</w:t>
            </w:r>
          </w:p>
        </w:tc>
        <w:tc>
          <w:tcPr>
            <w:tcW w:w="2397" w:type="dxa"/>
          </w:tcPr>
          <w:p w:rsidR="002C68BF" w:rsidRDefault="00433D77" w:rsidP="00433D77">
            <w:pPr>
              <w:spacing w:before="100" w:after="100"/>
              <w:contextualSpacing/>
              <w:jc w:val="both"/>
              <w:rPr>
                <w:rFonts w:ascii="Times New Roman" w:hAnsi="Times New Roman" w:cs="Times New Roman"/>
                <w:sz w:val="24"/>
                <w:szCs w:val="24"/>
              </w:rPr>
            </w:pPr>
            <w:r>
              <w:rPr>
                <w:rFonts w:ascii="Times New Roman" w:hAnsi="Times New Roman" w:cs="Times New Roman"/>
                <w:sz w:val="24"/>
                <w:szCs w:val="24"/>
              </w:rPr>
              <w:t>Lesson can easily be erased</w:t>
            </w:r>
          </w:p>
        </w:tc>
      </w:tr>
      <w:tr w:rsidR="00433D77" w:rsidTr="00433D77">
        <w:trPr>
          <w:trHeight w:val="641"/>
        </w:trPr>
        <w:tc>
          <w:tcPr>
            <w:tcW w:w="2397" w:type="dxa"/>
          </w:tcPr>
          <w:p w:rsidR="00433D77" w:rsidRDefault="00433D77" w:rsidP="00387BCA">
            <w:pPr>
              <w:spacing w:line="480" w:lineRule="auto"/>
              <w:contextualSpacing/>
              <w:jc w:val="both"/>
              <w:rPr>
                <w:rFonts w:ascii="Times New Roman" w:hAnsi="Times New Roman" w:cs="Times New Roman"/>
                <w:sz w:val="24"/>
                <w:szCs w:val="24"/>
              </w:rPr>
            </w:pPr>
            <w:r>
              <w:rPr>
                <w:rFonts w:ascii="Times New Roman" w:hAnsi="Times New Roman" w:cs="Times New Roman"/>
                <w:sz w:val="24"/>
                <w:szCs w:val="24"/>
              </w:rPr>
              <w:t>board</w:t>
            </w:r>
          </w:p>
        </w:tc>
        <w:tc>
          <w:tcPr>
            <w:tcW w:w="2397" w:type="dxa"/>
          </w:tcPr>
          <w:p w:rsidR="00433D77" w:rsidRDefault="00433D77" w:rsidP="00E73810">
            <w:pPr>
              <w:spacing w:before="100" w:after="100"/>
              <w:contextualSpacing/>
              <w:jc w:val="both"/>
              <w:rPr>
                <w:rFonts w:ascii="Times New Roman" w:hAnsi="Times New Roman" w:cs="Times New Roman"/>
                <w:sz w:val="24"/>
                <w:szCs w:val="24"/>
              </w:rPr>
            </w:pPr>
            <w:r>
              <w:rPr>
                <w:rFonts w:ascii="Times New Roman" w:hAnsi="Times New Roman" w:cs="Times New Roman"/>
                <w:sz w:val="24"/>
                <w:szCs w:val="24"/>
              </w:rPr>
              <w:t>One of the common and effective method in teaching</w:t>
            </w:r>
          </w:p>
        </w:tc>
        <w:tc>
          <w:tcPr>
            <w:tcW w:w="2397" w:type="dxa"/>
          </w:tcPr>
          <w:p w:rsidR="00433D77" w:rsidRDefault="00433D77" w:rsidP="00433D77">
            <w:pPr>
              <w:spacing w:before="100" w:after="100"/>
              <w:contextualSpacing/>
              <w:jc w:val="both"/>
              <w:rPr>
                <w:rFonts w:ascii="Times New Roman" w:hAnsi="Times New Roman" w:cs="Times New Roman"/>
                <w:sz w:val="24"/>
                <w:szCs w:val="24"/>
              </w:rPr>
            </w:pPr>
            <w:r>
              <w:rPr>
                <w:rFonts w:ascii="Times New Roman" w:hAnsi="Times New Roman" w:cs="Times New Roman"/>
                <w:sz w:val="24"/>
                <w:szCs w:val="24"/>
              </w:rPr>
              <w:t>Lessons cannot be saved permanently</w:t>
            </w:r>
          </w:p>
        </w:tc>
        <w:tc>
          <w:tcPr>
            <w:tcW w:w="2397" w:type="dxa"/>
          </w:tcPr>
          <w:p w:rsidR="00433D77" w:rsidRDefault="00433D77" w:rsidP="00E73810">
            <w:pPr>
              <w:spacing w:before="100" w:after="100"/>
              <w:contextualSpacing/>
              <w:jc w:val="both"/>
              <w:rPr>
                <w:rFonts w:ascii="Times New Roman" w:hAnsi="Times New Roman" w:cs="Times New Roman"/>
                <w:sz w:val="24"/>
                <w:szCs w:val="24"/>
              </w:rPr>
            </w:pPr>
            <w:r>
              <w:rPr>
                <w:rFonts w:ascii="Times New Roman" w:hAnsi="Times New Roman" w:cs="Times New Roman"/>
                <w:sz w:val="24"/>
                <w:szCs w:val="24"/>
              </w:rPr>
              <w:t>Lesson is not written or saved permanently</w:t>
            </w:r>
          </w:p>
        </w:tc>
      </w:tr>
    </w:tbl>
    <w:p w:rsidR="007933E7" w:rsidRPr="00387BCA" w:rsidRDefault="00433D77" w:rsidP="00387BCA">
      <w:pPr>
        <w:spacing w:line="48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ab/>
      </w:r>
      <w:r w:rsidR="007933E7" w:rsidRPr="00387BCA">
        <w:rPr>
          <w:rFonts w:ascii="Times New Roman" w:hAnsi="Times New Roman" w:cs="Times New Roman"/>
          <w:sz w:val="24"/>
          <w:szCs w:val="24"/>
        </w:rPr>
        <w:t>The chalkboards were used effectively because it is convenient to use both for formally prepared lessons and for spontaneous sessions. I would do similarly the teachers’ strategy that I observed by establishing discipline</w:t>
      </w:r>
      <w:r w:rsidR="002C68BF">
        <w:rPr>
          <w:rFonts w:ascii="Times New Roman" w:hAnsi="Times New Roman" w:cs="Times New Roman"/>
          <w:sz w:val="24"/>
          <w:szCs w:val="24"/>
        </w:rPr>
        <w:t xml:space="preserve"> and attentiveness of pupils in the classroom discussion</w:t>
      </w:r>
      <w:r w:rsidR="007933E7" w:rsidRPr="00387BCA">
        <w:rPr>
          <w:rFonts w:ascii="Times New Roman" w:hAnsi="Times New Roman" w:cs="Times New Roman"/>
          <w:sz w:val="24"/>
          <w:szCs w:val="24"/>
        </w:rPr>
        <w:t xml:space="preserve">. </w:t>
      </w:r>
    </w:p>
    <w:p w:rsidR="002C68BF" w:rsidRDefault="002C68BF" w:rsidP="00387BCA">
      <w:pPr>
        <w:spacing w:line="480" w:lineRule="auto"/>
        <w:contextualSpacing/>
        <w:jc w:val="both"/>
        <w:rPr>
          <w:rFonts w:ascii="Times New Roman" w:eastAsia="Times New Roman" w:hAnsi="Times New Roman" w:cs="Times New Roman"/>
          <w:color w:val="000000"/>
          <w:sz w:val="24"/>
          <w:szCs w:val="24"/>
          <w:shd w:val="clear" w:color="auto" w:fill="FFFFFF"/>
        </w:rPr>
      </w:pPr>
    </w:p>
    <w:p w:rsidR="007933E7" w:rsidRPr="00387BCA" w:rsidRDefault="007933E7" w:rsidP="002C68BF">
      <w:pPr>
        <w:spacing w:line="480" w:lineRule="auto"/>
        <w:contextualSpacing/>
        <w:rPr>
          <w:rFonts w:ascii="Times New Roman" w:hAnsi="Times New Roman" w:cs="Times New Roman"/>
          <w:b/>
          <w:sz w:val="24"/>
          <w:szCs w:val="24"/>
        </w:rPr>
      </w:pPr>
      <w:r w:rsidRPr="00387BCA">
        <w:rPr>
          <w:rFonts w:ascii="Times New Roman" w:hAnsi="Times New Roman" w:cs="Times New Roman"/>
          <w:b/>
          <w:sz w:val="24"/>
          <w:szCs w:val="24"/>
        </w:rPr>
        <w:t>Episode 4 – Tool</w:t>
      </w:r>
      <w:r w:rsidR="002C68BF">
        <w:rPr>
          <w:rFonts w:ascii="Times New Roman" w:hAnsi="Times New Roman" w:cs="Times New Roman"/>
          <w:b/>
          <w:sz w:val="24"/>
          <w:szCs w:val="24"/>
        </w:rPr>
        <w:t>s of the Trade (Teaching Aids B</w:t>
      </w:r>
      <w:r w:rsidRPr="00387BCA">
        <w:rPr>
          <w:rFonts w:ascii="Times New Roman" w:hAnsi="Times New Roman" w:cs="Times New Roman"/>
          <w:b/>
          <w:sz w:val="24"/>
          <w:szCs w:val="24"/>
        </w:rPr>
        <w:t>ank)</w:t>
      </w:r>
    </w:p>
    <w:p w:rsidR="007933E7" w:rsidRPr="00387BCA" w:rsidRDefault="007933E7" w:rsidP="00387BCA">
      <w:pPr>
        <w:spacing w:line="480" w:lineRule="auto"/>
        <w:contextualSpacing/>
        <w:jc w:val="both"/>
        <w:rPr>
          <w:rFonts w:ascii="Times New Roman" w:hAnsi="Times New Roman" w:cs="Times New Roman"/>
          <w:sz w:val="24"/>
          <w:szCs w:val="24"/>
        </w:rPr>
      </w:pPr>
    </w:p>
    <w:p w:rsidR="007933E7" w:rsidRPr="00387BCA" w:rsidRDefault="007933E7" w:rsidP="00387BCA">
      <w:pPr>
        <w:spacing w:line="480" w:lineRule="auto"/>
        <w:contextualSpacing/>
        <w:jc w:val="both"/>
        <w:rPr>
          <w:rFonts w:ascii="Times New Roman" w:hAnsi="Times New Roman" w:cs="Times New Roman"/>
          <w:sz w:val="24"/>
          <w:szCs w:val="24"/>
        </w:rPr>
      </w:pPr>
      <w:r w:rsidRPr="00387BCA">
        <w:rPr>
          <w:rFonts w:ascii="Times New Roman" w:hAnsi="Times New Roman" w:cs="Times New Roman"/>
          <w:sz w:val="24"/>
          <w:szCs w:val="24"/>
        </w:rPr>
        <w:tab/>
        <w:t xml:space="preserve">Surveying of materials have many benefits in preparing for making lessons. One </w:t>
      </w:r>
      <w:r w:rsidR="00AC194B" w:rsidRPr="00387BCA">
        <w:rPr>
          <w:rFonts w:ascii="Times New Roman" w:hAnsi="Times New Roman" w:cs="Times New Roman"/>
          <w:sz w:val="24"/>
          <w:szCs w:val="24"/>
        </w:rPr>
        <w:t xml:space="preserve">of </w:t>
      </w:r>
      <w:r w:rsidRPr="00387BCA">
        <w:rPr>
          <w:rFonts w:ascii="Times New Roman" w:hAnsi="Times New Roman" w:cs="Times New Roman"/>
          <w:sz w:val="24"/>
          <w:szCs w:val="24"/>
        </w:rPr>
        <w:t>their benefit</w:t>
      </w:r>
      <w:r w:rsidR="00AC194B" w:rsidRPr="00387BCA">
        <w:rPr>
          <w:rFonts w:ascii="Times New Roman" w:hAnsi="Times New Roman" w:cs="Times New Roman"/>
          <w:sz w:val="24"/>
          <w:szCs w:val="24"/>
        </w:rPr>
        <w:t>s</w:t>
      </w:r>
      <w:r w:rsidRPr="00387BCA">
        <w:rPr>
          <w:rFonts w:ascii="Times New Roman" w:hAnsi="Times New Roman" w:cs="Times New Roman"/>
          <w:sz w:val="24"/>
          <w:szCs w:val="24"/>
        </w:rPr>
        <w:t xml:space="preserve"> is to identify the appropriate instructional materials and activities that I need for every topic and objective. </w:t>
      </w:r>
    </w:p>
    <w:p w:rsidR="007933E7" w:rsidRPr="00387BCA" w:rsidRDefault="007933E7" w:rsidP="00387BCA">
      <w:pPr>
        <w:spacing w:line="480" w:lineRule="auto"/>
        <w:contextualSpacing/>
        <w:jc w:val="both"/>
        <w:rPr>
          <w:rFonts w:ascii="Times New Roman" w:hAnsi="Times New Roman" w:cs="Times New Roman"/>
          <w:sz w:val="24"/>
          <w:szCs w:val="24"/>
        </w:rPr>
      </w:pPr>
      <w:r w:rsidRPr="00387BCA">
        <w:rPr>
          <w:rFonts w:ascii="Times New Roman" w:hAnsi="Times New Roman" w:cs="Times New Roman"/>
          <w:sz w:val="24"/>
          <w:szCs w:val="24"/>
        </w:rPr>
        <w:tab/>
        <w:t xml:space="preserve">The material I like making the most is visual aid. I like making visual aids because you can use it again and again. I had fun of making visual </w:t>
      </w:r>
      <w:proofErr w:type="gramStart"/>
      <w:r w:rsidRPr="00387BCA">
        <w:rPr>
          <w:rFonts w:ascii="Times New Roman" w:hAnsi="Times New Roman" w:cs="Times New Roman"/>
          <w:sz w:val="24"/>
          <w:szCs w:val="24"/>
        </w:rPr>
        <w:t>aids,</w:t>
      </w:r>
      <w:proofErr w:type="gramEnd"/>
      <w:r w:rsidRPr="00387BCA">
        <w:rPr>
          <w:rFonts w:ascii="Times New Roman" w:hAnsi="Times New Roman" w:cs="Times New Roman"/>
          <w:sz w:val="24"/>
          <w:szCs w:val="24"/>
        </w:rPr>
        <w:t xml:space="preserve"> I want to express my creativity in doing this.</w:t>
      </w:r>
    </w:p>
    <w:p w:rsidR="002C68BF" w:rsidRDefault="002C68BF" w:rsidP="00387BCA">
      <w:pPr>
        <w:spacing w:line="480" w:lineRule="auto"/>
        <w:contextualSpacing/>
        <w:jc w:val="both"/>
        <w:rPr>
          <w:rFonts w:ascii="Times New Roman" w:hAnsi="Times New Roman" w:cs="Times New Roman"/>
          <w:sz w:val="24"/>
          <w:szCs w:val="24"/>
        </w:rPr>
      </w:pPr>
    </w:p>
    <w:p w:rsidR="007933E7" w:rsidRDefault="007933E7" w:rsidP="002C68BF">
      <w:pPr>
        <w:spacing w:line="480" w:lineRule="auto"/>
        <w:contextualSpacing/>
        <w:rPr>
          <w:rFonts w:ascii="Times New Roman" w:hAnsi="Times New Roman" w:cs="Times New Roman"/>
          <w:b/>
          <w:sz w:val="24"/>
          <w:szCs w:val="24"/>
        </w:rPr>
      </w:pPr>
      <w:r w:rsidRPr="00387BCA">
        <w:rPr>
          <w:rFonts w:ascii="Times New Roman" w:hAnsi="Times New Roman" w:cs="Times New Roman"/>
          <w:b/>
          <w:sz w:val="24"/>
          <w:szCs w:val="24"/>
        </w:rPr>
        <w:t>Episode 5- Paper Works! (Preparing Hand-outs)</w:t>
      </w:r>
    </w:p>
    <w:p w:rsidR="002C68BF" w:rsidRPr="002C68BF" w:rsidRDefault="002C68BF" w:rsidP="002C68BF">
      <w:pPr>
        <w:spacing w:line="480" w:lineRule="auto"/>
        <w:contextualSpacing/>
        <w:rPr>
          <w:rFonts w:ascii="Times New Roman" w:hAnsi="Times New Roman" w:cs="Times New Roman"/>
          <w:b/>
          <w:sz w:val="24"/>
          <w:szCs w:val="24"/>
        </w:rPr>
      </w:pPr>
    </w:p>
    <w:p w:rsidR="007933E7" w:rsidRPr="00387BCA" w:rsidRDefault="007933E7" w:rsidP="00387BCA">
      <w:pPr>
        <w:spacing w:line="480" w:lineRule="auto"/>
        <w:contextualSpacing/>
        <w:jc w:val="both"/>
        <w:rPr>
          <w:rFonts w:ascii="Times New Roman" w:hAnsi="Times New Roman" w:cs="Times New Roman"/>
          <w:sz w:val="24"/>
          <w:szCs w:val="24"/>
        </w:rPr>
      </w:pPr>
      <w:r w:rsidRPr="00387BCA">
        <w:rPr>
          <w:rFonts w:ascii="Times New Roman" w:hAnsi="Times New Roman" w:cs="Times New Roman"/>
          <w:sz w:val="24"/>
          <w:szCs w:val="24"/>
        </w:rPr>
        <w:tab/>
        <w:t xml:space="preserve">The topic of the class that I observed was </w:t>
      </w:r>
      <w:r w:rsidR="00AC194B" w:rsidRPr="00387BCA">
        <w:rPr>
          <w:rFonts w:ascii="Times New Roman" w:hAnsi="Times New Roman" w:cs="Times New Roman"/>
          <w:sz w:val="24"/>
          <w:szCs w:val="24"/>
        </w:rPr>
        <w:t>“</w:t>
      </w:r>
      <w:proofErr w:type="spellStart"/>
      <w:r w:rsidR="00AC194B" w:rsidRPr="00387BCA">
        <w:rPr>
          <w:rFonts w:ascii="Times New Roman" w:hAnsi="Times New Roman" w:cs="Times New Roman"/>
          <w:sz w:val="24"/>
          <w:szCs w:val="24"/>
        </w:rPr>
        <w:t>salitang</w:t>
      </w:r>
      <w:proofErr w:type="spellEnd"/>
      <w:r w:rsidR="00AC194B" w:rsidRPr="00387BCA">
        <w:rPr>
          <w:rFonts w:ascii="Times New Roman" w:hAnsi="Times New Roman" w:cs="Times New Roman"/>
          <w:sz w:val="24"/>
          <w:szCs w:val="24"/>
        </w:rPr>
        <w:t xml:space="preserve"> kilos” or action words</w:t>
      </w:r>
      <w:r w:rsidRPr="00387BCA">
        <w:rPr>
          <w:rFonts w:ascii="Times New Roman" w:hAnsi="Times New Roman" w:cs="Times New Roman"/>
          <w:sz w:val="24"/>
          <w:szCs w:val="24"/>
        </w:rPr>
        <w:t xml:space="preserve">. The good features of a hand out are have strong title, clear layout, underling connections and using of bulletin form instead of paragraph. </w:t>
      </w:r>
    </w:p>
    <w:p w:rsidR="007933E7" w:rsidRPr="00387BCA" w:rsidRDefault="00AC194B" w:rsidP="00387BCA">
      <w:pPr>
        <w:spacing w:line="480" w:lineRule="auto"/>
        <w:contextualSpacing/>
        <w:jc w:val="both"/>
        <w:rPr>
          <w:rFonts w:ascii="Times New Roman" w:hAnsi="Times New Roman" w:cs="Times New Roman"/>
          <w:sz w:val="24"/>
          <w:szCs w:val="24"/>
        </w:rPr>
      </w:pPr>
      <w:r w:rsidRPr="00387BCA">
        <w:rPr>
          <w:rFonts w:ascii="Times New Roman" w:hAnsi="Times New Roman" w:cs="Times New Roman"/>
          <w:sz w:val="24"/>
          <w:szCs w:val="24"/>
        </w:rPr>
        <w:tab/>
        <w:t>In preparing the hand-outs, it should be well summarized and organized for the pupils to understand it better.</w:t>
      </w:r>
    </w:p>
    <w:p w:rsidR="007933E7" w:rsidRPr="00387BCA" w:rsidRDefault="007933E7" w:rsidP="00387BCA">
      <w:pPr>
        <w:spacing w:line="480" w:lineRule="auto"/>
        <w:contextualSpacing/>
        <w:jc w:val="both"/>
        <w:rPr>
          <w:rFonts w:ascii="Times New Roman" w:hAnsi="Times New Roman" w:cs="Times New Roman"/>
          <w:sz w:val="24"/>
          <w:szCs w:val="24"/>
        </w:rPr>
      </w:pPr>
    </w:p>
    <w:p w:rsidR="00ED79B2" w:rsidRDefault="00ED79B2" w:rsidP="002C68BF">
      <w:pPr>
        <w:spacing w:line="480" w:lineRule="auto"/>
        <w:contextualSpacing/>
        <w:rPr>
          <w:rFonts w:ascii="Times New Roman" w:hAnsi="Times New Roman" w:cs="Times New Roman"/>
          <w:b/>
          <w:sz w:val="24"/>
          <w:szCs w:val="24"/>
        </w:rPr>
      </w:pPr>
    </w:p>
    <w:p w:rsidR="00ED79B2" w:rsidRDefault="00ED79B2" w:rsidP="002C68BF">
      <w:pPr>
        <w:spacing w:line="480" w:lineRule="auto"/>
        <w:contextualSpacing/>
        <w:rPr>
          <w:rFonts w:ascii="Times New Roman" w:hAnsi="Times New Roman" w:cs="Times New Roman"/>
          <w:b/>
          <w:sz w:val="24"/>
          <w:szCs w:val="24"/>
        </w:rPr>
      </w:pPr>
    </w:p>
    <w:p w:rsidR="007933E7" w:rsidRPr="00387BCA" w:rsidRDefault="007933E7" w:rsidP="002C68BF">
      <w:pPr>
        <w:spacing w:line="480" w:lineRule="auto"/>
        <w:contextualSpacing/>
        <w:rPr>
          <w:rFonts w:ascii="Times New Roman" w:hAnsi="Times New Roman" w:cs="Times New Roman"/>
          <w:b/>
          <w:sz w:val="24"/>
          <w:szCs w:val="24"/>
        </w:rPr>
      </w:pPr>
      <w:r w:rsidRPr="00387BCA">
        <w:rPr>
          <w:rFonts w:ascii="Times New Roman" w:hAnsi="Times New Roman" w:cs="Times New Roman"/>
          <w:b/>
          <w:sz w:val="24"/>
          <w:szCs w:val="24"/>
        </w:rPr>
        <w:lastRenderedPageBreak/>
        <w:t>Episode 6 – Slideshow Biz (Slide Presentations)</w:t>
      </w:r>
    </w:p>
    <w:p w:rsidR="007933E7" w:rsidRPr="00387BCA" w:rsidRDefault="007933E7" w:rsidP="00387BCA">
      <w:pPr>
        <w:spacing w:line="480" w:lineRule="auto"/>
        <w:contextualSpacing/>
        <w:jc w:val="both"/>
        <w:rPr>
          <w:rFonts w:ascii="Times New Roman" w:hAnsi="Times New Roman" w:cs="Times New Roman"/>
          <w:sz w:val="24"/>
          <w:szCs w:val="24"/>
        </w:rPr>
      </w:pPr>
    </w:p>
    <w:p w:rsidR="007933E7" w:rsidRPr="00387BCA" w:rsidRDefault="007933E7" w:rsidP="00387BCA">
      <w:pPr>
        <w:spacing w:line="480" w:lineRule="auto"/>
        <w:contextualSpacing/>
        <w:jc w:val="both"/>
        <w:rPr>
          <w:rFonts w:ascii="Times New Roman" w:hAnsi="Times New Roman" w:cs="Times New Roman"/>
          <w:sz w:val="24"/>
          <w:szCs w:val="24"/>
        </w:rPr>
      </w:pPr>
      <w:r w:rsidRPr="00387BCA">
        <w:rPr>
          <w:rFonts w:ascii="Times New Roman" w:hAnsi="Times New Roman" w:cs="Times New Roman"/>
          <w:sz w:val="24"/>
          <w:szCs w:val="24"/>
        </w:rPr>
        <w:tab/>
        <w:t>The good features of a slide presentation are use links in the presentation, make the presentation not too long, keep it simple, include transitions/effects in your slide to put emphasis on your point, and use the same theme for the whole presentation.</w:t>
      </w:r>
    </w:p>
    <w:p w:rsidR="007933E7" w:rsidRPr="00387BCA" w:rsidRDefault="007933E7" w:rsidP="00387BCA">
      <w:pPr>
        <w:spacing w:line="480" w:lineRule="auto"/>
        <w:contextualSpacing/>
        <w:jc w:val="both"/>
        <w:rPr>
          <w:rFonts w:ascii="Times New Roman" w:hAnsi="Times New Roman" w:cs="Times New Roman"/>
          <w:sz w:val="24"/>
          <w:szCs w:val="24"/>
        </w:rPr>
      </w:pPr>
    </w:p>
    <w:p w:rsidR="007933E7" w:rsidRPr="00387BCA" w:rsidRDefault="007933E7" w:rsidP="002C68BF">
      <w:pPr>
        <w:spacing w:line="480" w:lineRule="auto"/>
        <w:contextualSpacing/>
        <w:rPr>
          <w:rFonts w:ascii="Times New Roman" w:hAnsi="Times New Roman" w:cs="Times New Roman"/>
          <w:b/>
          <w:sz w:val="24"/>
          <w:szCs w:val="24"/>
        </w:rPr>
      </w:pPr>
      <w:r w:rsidRPr="00387BCA">
        <w:rPr>
          <w:rFonts w:ascii="Times New Roman" w:hAnsi="Times New Roman" w:cs="Times New Roman"/>
          <w:b/>
          <w:sz w:val="24"/>
          <w:szCs w:val="24"/>
        </w:rPr>
        <w:t>Episode 7 – My E-World (Websites)</w:t>
      </w:r>
    </w:p>
    <w:p w:rsidR="007933E7" w:rsidRPr="00387BCA" w:rsidRDefault="007933E7" w:rsidP="00387BCA">
      <w:pPr>
        <w:spacing w:line="480" w:lineRule="auto"/>
        <w:contextualSpacing/>
        <w:jc w:val="both"/>
        <w:rPr>
          <w:rFonts w:ascii="Times New Roman" w:hAnsi="Times New Roman" w:cs="Times New Roman"/>
          <w:sz w:val="24"/>
          <w:szCs w:val="24"/>
        </w:rPr>
      </w:pPr>
    </w:p>
    <w:p w:rsidR="007933E7" w:rsidRPr="00387BCA" w:rsidRDefault="007933E7" w:rsidP="00387BCA">
      <w:pPr>
        <w:spacing w:line="480" w:lineRule="auto"/>
        <w:contextualSpacing/>
        <w:jc w:val="both"/>
        <w:rPr>
          <w:rFonts w:ascii="Times New Roman" w:hAnsi="Times New Roman" w:cs="Times New Roman"/>
          <w:sz w:val="24"/>
          <w:szCs w:val="24"/>
        </w:rPr>
      </w:pPr>
      <w:r w:rsidRPr="00387BCA">
        <w:rPr>
          <w:rFonts w:ascii="Times New Roman" w:hAnsi="Times New Roman" w:cs="Times New Roman"/>
          <w:sz w:val="24"/>
          <w:szCs w:val="24"/>
        </w:rPr>
        <w:tab/>
        <w:t xml:space="preserve">On my experiences in surfing the net to find sites that provide support materials and interactive programs on my topic, I found out that it easy to get information about your topic because there is a website that can assist you in your field of specialization like in </w:t>
      </w:r>
      <w:r w:rsidR="00AC194B" w:rsidRPr="00387BCA">
        <w:rPr>
          <w:rFonts w:ascii="Times New Roman" w:hAnsi="Times New Roman" w:cs="Times New Roman"/>
          <w:sz w:val="24"/>
          <w:szCs w:val="24"/>
        </w:rPr>
        <w:t>Filipino</w:t>
      </w:r>
      <w:r w:rsidRPr="00387BCA">
        <w:rPr>
          <w:rFonts w:ascii="Times New Roman" w:hAnsi="Times New Roman" w:cs="Times New Roman"/>
          <w:sz w:val="24"/>
          <w:szCs w:val="24"/>
        </w:rPr>
        <w:t xml:space="preserve">, the “the </w:t>
      </w:r>
      <w:r w:rsidR="00AC194B" w:rsidRPr="00387BCA">
        <w:rPr>
          <w:rFonts w:ascii="Times New Roman" w:hAnsi="Times New Roman" w:cs="Times New Roman"/>
          <w:sz w:val="24"/>
          <w:szCs w:val="24"/>
        </w:rPr>
        <w:t>E-Learning Activity in Filipino</w:t>
      </w:r>
      <w:r w:rsidRPr="00387BCA">
        <w:rPr>
          <w:rFonts w:ascii="Times New Roman" w:hAnsi="Times New Roman" w:cs="Times New Roman"/>
          <w:sz w:val="24"/>
          <w:szCs w:val="24"/>
        </w:rPr>
        <w:t xml:space="preserve">”. I feel comfortable in searching information about my topic that I was observed. I saw and understand what is really the point of my topic and I learned how easily to come up about my topic. </w:t>
      </w:r>
    </w:p>
    <w:sectPr w:rsidR="007933E7" w:rsidRPr="00387BCA" w:rsidSect="0066022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C6691"/>
    <w:multiLevelType w:val="multilevel"/>
    <w:tmpl w:val="2E2A8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39A31B9"/>
    <w:multiLevelType w:val="hybridMultilevel"/>
    <w:tmpl w:val="92820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8C421B"/>
    <w:multiLevelType w:val="multilevel"/>
    <w:tmpl w:val="9AFEA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ED37DDC"/>
    <w:multiLevelType w:val="multilevel"/>
    <w:tmpl w:val="6F966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39593AC3"/>
    <w:multiLevelType w:val="multilevel"/>
    <w:tmpl w:val="2E108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47B47B16"/>
    <w:multiLevelType w:val="multilevel"/>
    <w:tmpl w:val="A72A80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1102A47"/>
    <w:multiLevelType w:val="multilevel"/>
    <w:tmpl w:val="473079F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7">
    <w:nsid w:val="5BE40E3C"/>
    <w:multiLevelType w:val="hybridMultilevel"/>
    <w:tmpl w:val="81644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0D922BA"/>
    <w:multiLevelType w:val="hybridMultilevel"/>
    <w:tmpl w:val="A4248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6D0158A"/>
    <w:multiLevelType w:val="multilevel"/>
    <w:tmpl w:val="0E5A0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6"/>
  </w:num>
  <w:num w:numId="2">
    <w:abstractNumId w:val="2"/>
  </w:num>
  <w:num w:numId="3">
    <w:abstractNumId w:val="9"/>
  </w:num>
  <w:num w:numId="4">
    <w:abstractNumId w:val="4"/>
  </w:num>
  <w:num w:numId="5">
    <w:abstractNumId w:val="3"/>
  </w:num>
  <w:num w:numId="6">
    <w:abstractNumId w:val="0"/>
  </w:num>
  <w:num w:numId="7">
    <w:abstractNumId w:val="5"/>
  </w:num>
  <w:num w:numId="8">
    <w:abstractNumId w:val="7"/>
  </w:num>
  <w:num w:numId="9">
    <w:abstractNumId w:val="8"/>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compat/>
  <w:rsids>
    <w:rsidRoot w:val="00A202E3"/>
    <w:rsid w:val="00046B51"/>
    <w:rsid w:val="00075899"/>
    <w:rsid w:val="001719B0"/>
    <w:rsid w:val="00203613"/>
    <w:rsid w:val="00252ACD"/>
    <w:rsid w:val="002813E1"/>
    <w:rsid w:val="002C68BF"/>
    <w:rsid w:val="002C7E0A"/>
    <w:rsid w:val="00361ED4"/>
    <w:rsid w:val="003739D6"/>
    <w:rsid w:val="0037525D"/>
    <w:rsid w:val="0037713A"/>
    <w:rsid w:val="00387BCA"/>
    <w:rsid w:val="003A7C50"/>
    <w:rsid w:val="00401D1B"/>
    <w:rsid w:val="00426ECF"/>
    <w:rsid w:val="00433D77"/>
    <w:rsid w:val="00442B5A"/>
    <w:rsid w:val="004A7772"/>
    <w:rsid w:val="00523F87"/>
    <w:rsid w:val="00592DF6"/>
    <w:rsid w:val="005D25CF"/>
    <w:rsid w:val="006316C3"/>
    <w:rsid w:val="00660225"/>
    <w:rsid w:val="00686245"/>
    <w:rsid w:val="006D7B21"/>
    <w:rsid w:val="007933E7"/>
    <w:rsid w:val="008927D9"/>
    <w:rsid w:val="0097536E"/>
    <w:rsid w:val="00995A69"/>
    <w:rsid w:val="00A202E3"/>
    <w:rsid w:val="00AC194B"/>
    <w:rsid w:val="00AF3DF4"/>
    <w:rsid w:val="00B433A0"/>
    <w:rsid w:val="00C21D7E"/>
    <w:rsid w:val="00C33787"/>
    <w:rsid w:val="00C8617B"/>
    <w:rsid w:val="00CC4104"/>
    <w:rsid w:val="00CD08C0"/>
    <w:rsid w:val="00D8211B"/>
    <w:rsid w:val="00D861E4"/>
    <w:rsid w:val="00E2655B"/>
    <w:rsid w:val="00E30D63"/>
    <w:rsid w:val="00E406FD"/>
    <w:rsid w:val="00E40922"/>
    <w:rsid w:val="00ED79B2"/>
    <w:rsid w:val="00EF422A"/>
    <w:rsid w:val="00FA39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08C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08C0"/>
    <w:pPr>
      <w:ind w:left="720"/>
      <w:contextualSpacing/>
    </w:pPr>
  </w:style>
  <w:style w:type="table" w:styleId="TableGrid">
    <w:name w:val="Table Grid"/>
    <w:basedOn w:val="TableNormal"/>
    <w:uiPriority w:val="59"/>
    <w:rsid w:val="002C7E0A"/>
    <w:pPr>
      <w:spacing w:before="0"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style-span">
    <w:name w:val="apple-style-span"/>
    <w:basedOn w:val="DefaultParagraphFont"/>
    <w:rsid w:val="00FA397B"/>
  </w:style>
  <w:style w:type="character" w:customStyle="1" w:styleId="apple-converted-space">
    <w:name w:val="apple-converted-space"/>
    <w:basedOn w:val="DefaultParagraphFont"/>
    <w:rsid w:val="00FA397B"/>
  </w:style>
  <w:style w:type="character" w:styleId="Hyperlink">
    <w:name w:val="Hyperlink"/>
    <w:basedOn w:val="DefaultParagraphFont"/>
    <w:uiPriority w:val="99"/>
    <w:semiHidden/>
    <w:unhideWhenUsed/>
    <w:rsid w:val="00995A69"/>
    <w:rPr>
      <w:color w:val="0000FF"/>
      <w:u w:val="single"/>
    </w:rPr>
  </w:style>
</w:styles>
</file>

<file path=word/webSettings.xml><?xml version="1.0" encoding="utf-8"?>
<w:webSettings xmlns:r="http://schemas.openxmlformats.org/officeDocument/2006/relationships" xmlns:w="http://schemas.openxmlformats.org/wordprocessingml/2006/main">
  <w:divs>
    <w:div w:id="586810232">
      <w:bodyDiv w:val="1"/>
      <w:marLeft w:val="0"/>
      <w:marRight w:val="0"/>
      <w:marTop w:val="0"/>
      <w:marBottom w:val="0"/>
      <w:divBdr>
        <w:top w:val="none" w:sz="0" w:space="0" w:color="auto"/>
        <w:left w:val="none" w:sz="0" w:space="0" w:color="auto"/>
        <w:bottom w:val="none" w:sz="0" w:space="0" w:color="auto"/>
        <w:right w:val="none" w:sz="0" w:space="0" w:color="auto"/>
      </w:divBdr>
    </w:div>
    <w:div w:id="1869832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1995</Words>
  <Characters>11376</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2</cp:revision>
  <dcterms:created xsi:type="dcterms:W3CDTF">2011-10-19T19:34:00Z</dcterms:created>
  <dcterms:modified xsi:type="dcterms:W3CDTF">2011-10-19T19:34:00Z</dcterms:modified>
</cp:coreProperties>
</file>